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5A0DC" w14:textId="6953276C" w:rsidR="00A65D0B" w:rsidRDefault="00A65D0B" w:rsidP="00A65D0B">
      <w:pPr>
        <w:spacing w:after="0" w:line="240" w:lineRule="auto"/>
        <w:rPr>
          <w:b/>
          <w:sz w:val="24"/>
          <w:szCs w:val="24"/>
        </w:rPr>
      </w:pPr>
      <w:r w:rsidRPr="000025B3">
        <w:rPr>
          <w:b/>
          <w:color w:val="961A6D"/>
          <w:sz w:val="36"/>
          <w:szCs w:val="36"/>
        </w:rPr>
        <w:t xml:space="preserve">North East Tenant Voice (NETV) </w:t>
      </w:r>
      <w:r w:rsidR="008A6C84" w:rsidRPr="000025B3">
        <w:rPr>
          <w:b/>
          <w:color w:val="961A6D"/>
          <w:sz w:val="36"/>
          <w:szCs w:val="36"/>
        </w:rPr>
        <w:t>Meeting</w:t>
      </w:r>
      <w:r>
        <w:rPr>
          <w:b/>
          <w:sz w:val="36"/>
          <w:szCs w:val="36"/>
        </w:rPr>
        <w:br/>
      </w:r>
      <w:r w:rsidR="009516F6" w:rsidRPr="000025B3">
        <w:rPr>
          <w:b/>
          <w:color w:val="203966"/>
          <w:sz w:val="28"/>
          <w:szCs w:val="36"/>
        </w:rPr>
        <w:t>Wednes</w:t>
      </w:r>
      <w:r w:rsidR="00A3202C" w:rsidRPr="000025B3">
        <w:rPr>
          <w:b/>
          <w:color w:val="203966"/>
          <w:sz w:val="28"/>
          <w:szCs w:val="36"/>
        </w:rPr>
        <w:t xml:space="preserve">day </w:t>
      </w:r>
      <w:r w:rsidR="009516F6" w:rsidRPr="000025B3">
        <w:rPr>
          <w:b/>
          <w:color w:val="203966"/>
          <w:sz w:val="28"/>
          <w:szCs w:val="36"/>
        </w:rPr>
        <w:t>15 September</w:t>
      </w:r>
      <w:r w:rsidR="008F0B29" w:rsidRPr="000025B3">
        <w:rPr>
          <w:b/>
          <w:color w:val="203966"/>
          <w:sz w:val="28"/>
          <w:szCs w:val="36"/>
        </w:rPr>
        <w:t xml:space="preserve">, </w:t>
      </w:r>
      <w:r w:rsidR="008243C9" w:rsidRPr="000025B3">
        <w:rPr>
          <w:b/>
          <w:color w:val="203966"/>
          <w:sz w:val="28"/>
          <w:szCs w:val="36"/>
        </w:rPr>
        <w:t>10</w:t>
      </w:r>
      <w:r w:rsidR="008F0B29" w:rsidRPr="000025B3">
        <w:rPr>
          <w:b/>
          <w:color w:val="203966"/>
          <w:sz w:val="28"/>
          <w:szCs w:val="36"/>
        </w:rPr>
        <w:t>:30</w:t>
      </w:r>
      <w:r w:rsidR="00A3202C" w:rsidRPr="000025B3">
        <w:rPr>
          <w:b/>
          <w:color w:val="203966"/>
          <w:sz w:val="28"/>
          <w:szCs w:val="36"/>
        </w:rPr>
        <w:t xml:space="preserve">am – </w:t>
      </w:r>
      <w:r w:rsidR="008243C9" w:rsidRPr="000025B3">
        <w:rPr>
          <w:b/>
          <w:color w:val="203966"/>
          <w:sz w:val="28"/>
          <w:szCs w:val="36"/>
        </w:rPr>
        <w:t>1</w:t>
      </w:r>
      <w:r w:rsidR="008F0B29" w:rsidRPr="000025B3">
        <w:rPr>
          <w:b/>
          <w:color w:val="203966"/>
          <w:sz w:val="28"/>
          <w:szCs w:val="36"/>
        </w:rPr>
        <w:t>:30</w:t>
      </w:r>
      <w:r w:rsidR="00A3202C" w:rsidRPr="000025B3">
        <w:rPr>
          <w:b/>
          <w:color w:val="203966"/>
          <w:sz w:val="28"/>
          <w:szCs w:val="36"/>
        </w:rPr>
        <w:t>pm</w:t>
      </w:r>
      <w:r w:rsidR="008A6C84" w:rsidRPr="000025B3">
        <w:rPr>
          <w:b/>
          <w:color w:val="203966"/>
          <w:sz w:val="28"/>
          <w:szCs w:val="36"/>
        </w:rPr>
        <w:br/>
        <w:t>via Zoom</w:t>
      </w:r>
      <w:r w:rsidR="008A6C84" w:rsidRPr="008243C9">
        <w:rPr>
          <w:b/>
          <w:color w:val="2F5496" w:themeColor="accent5" w:themeShade="BF"/>
          <w:sz w:val="28"/>
          <w:szCs w:val="36"/>
        </w:rPr>
        <w:t xml:space="preserve"> </w:t>
      </w:r>
      <w:r w:rsidR="00A3202C">
        <w:rPr>
          <w:b/>
          <w:color w:val="E20071"/>
          <w:sz w:val="36"/>
          <w:szCs w:val="36"/>
        </w:rPr>
        <w:br/>
      </w:r>
      <w:r w:rsidR="00FD44B5">
        <w:rPr>
          <w:b/>
          <w:sz w:val="32"/>
          <w:szCs w:val="36"/>
        </w:rPr>
        <w:br/>
      </w:r>
      <w:r w:rsidR="00A3202C" w:rsidRPr="002D2832">
        <w:rPr>
          <w:b/>
          <w:sz w:val="28"/>
          <w:szCs w:val="36"/>
        </w:rPr>
        <w:t xml:space="preserve">Meeting </w:t>
      </w:r>
      <w:r w:rsidR="008A6C84" w:rsidRPr="002D2832">
        <w:rPr>
          <w:b/>
          <w:sz w:val="28"/>
          <w:szCs w:val="36"/>
        </w:rPr>
        <w:t>Minutes</w:t>
      </w:r>
      <w:r w:rsidR="00FD44B5" w:rsidRPr="00FD44B5">
        <w:rPr>
          <w:b/>
          <w:color w:val="E20071"/>
          <w:sz w:val="32"/>
          <w:szCs w:val="36"/>
        </w:rPr>
        <w:br/>
      </w:r>
    </w:p>
    <w:p w14:paraId="20A8E21A" w14:textId="66FCBE65" w:rsidR="002D2832" w:rsidRDefault="002D2832" w:rsidP="00A65D0B">
      <w:pPr>
        <w:spacing w:after="0" w:line="240" w:lineRule="auto"/>
        <w:rPr>
          <w:b/>
          <w:sz w:val="24"/>
          <w:szCs w:val="24"/>
        </w:rPr>
      </w:pPr>
      <w:r w:rsidRPr="006D5AFD">
        <w:rPr>
          <w:b/>
          <w:szCs w:val="24"/>
        </w:rPr>
        <w:t>Attendance</w:t>
      </w:r>
      <w:r w:rsidR="006D5AFD">
        <w:rPr>
          <w:b/>
          <w:sz w:val="24"/>
          <w:szCs w:val="24"/>
        </w:rPr>
        <w:t>:</w:t>
      </w:r>
      <w:r>
        <w:rPr>
          <w:b/>
          <w:sz w:val="24"/>
          <w:szCs w:val="24"/>
        </w:rPr>
        <w:br/>
      </w:r>
    </w:p>
    <w:tbl>
      <w:tblPr>
        <w:tblW w:w="9918" w:type="dxa"/>
        <w:tblLook w:val="04A0" w:firstRow="1" w:lastRow="0" w:firstColumn="1" w:lastColumn="0" w:noHBand="0" w:noVBand="1"/>
      </w:tblPr>
      <w:tblGrid>
        <w:gridCol w:w="2980"/>
        <w:gridCol w:w="3819"/>
        <w:gridCol w:w="3119"/>
      </w:tblGrid>
      <w:tr w:rsidR="002D2832" w:rsidRPr="002D2832" w14:paraId="3C174FC7" w14:textId="77777777" w:rsidTr="008243C9">
        <w:trPr>
          <w:trHeight w:val="241"/>
        </w:trPr>
        <w:tc>
          <w:tcPr>
            <w:tcW w:w="2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9F6D28B" w14:textId="77777777" w:rsidR="002D2832" w:rsidRPr="002D2832" w:rsidRDefault="002D2832" w:rsidP="002D2832">
            <w:pPr>
              <w:spacing w:after="0" w:line="240" w:lineRule="auto"/>
              <w:rPr>
                <w:rFonts w:ascii="Calibri" w:eastAsia="Times New Roman" w:hAnsi="Calibri" w:cs="Times New Roman"/>
                <w:b/>
                <w:bCs/>
                <w:color w:val="000000"/>
                <w:lang w:eastAsia="en-GB"/>
              </w:rPr>
            </w:pPr>
            <w:r w:rsidRPr="002D2832">
              <w:rPr>
                <w:rFonts w:ascii="Calibri" w:eastAsia="Times New Roman" w:hAnsi="Calibri" w:cs="Times New Roman"/>
                <w:b/>
                <w:bCs/>
                <w:color w:val="000000"/>
                <w:lang w:eastAsia="en-GB"/>
              </w:rPr>
              <w:t>Name</w:t>
            </w:r>
          </w:p>
        </w:tc>
        <w:tc>
          <w:tcPr>
            <w:tcW w:w="381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CF7E2D4" w14:textId="77777777" w:rsidR="002D2832" w:rsidRPr="002D2832" w:rsidRDefault="002D2832" w:rsidP="002D2832">
            <w:pPr>
              <w:spacing w:after="0" w:line="240" w:lineRule="auto"/>
              <w:rPr>
                <w:rFonts w:ascii="Calibri" w:eastAsia="Times New Roman" w:hAnsi="Calibri" w:cs="Times New Roman"/>
                <w:b/>
                <w:bCs/>
                <w:color w:val="000000"/>
                <w:lang w:eastAsia="en-GB"/>
              </w:rPr>
            </w:pPr>
            <w:r w:rsidRPr="002D2832">
              <w:rPr>
                <w:rFonts w:ascii="Calibri" w:eastAsia="Times New Roman" w:hAnsi="Calibri" w:cs="Times New Roman"/>
                <w:b/>
                <w:bCs/>
                <w:color w:val="000000"/>
                <w:lang w:eastAsia="en-GB"/>
              </w:rPr>
              <w:t>Organisation</w:t>
            </w:r>
          </w:p>
        </w:tc>
        <w:tc>
          <w:tcPr>
            <w:tcW w:w="311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CC5D208" w14:textId="77777777" w:rsidR="002D2832" w:rsidRPr="002D2832" w:rsidRDefault="002D2832" w:rsidP="002D2832">
            <w:pPr>
              <w:spacing w:after="0" w:line="240" w:lineRule="auto"/>
              <w:rPr>
                <w:rFonts w:ascii="Calibri" w:eastAsia="Times New Roman" w:hAnsi="Calibri" w:cs="Times New Roman"/>
                <w:b/>
                <w:bCs/>
                <w:color w:val="000000"/>
                <w:lang w:eastAsia="en-GB"/>
              </w:rPr>
            </w:pPr>
            <w:r w:rsidRPr="002D2832">
              <w:rPr>
                <w:rFonts w:ascii="Calibri" w:eastAsia="Times New Roman" w:hAnsi="Calibri" w:cs="Times New Roman"/>
                <w:b/>
                <w:bCs/>
                <w:color w:val="000000"/>
                <w:lang w:eastAsia="en-GB"/>
              </w:rPr>
              <w:t>Tenant (T) or Organisation (O)</w:t>
            </w:r>
          </w:p>
        </w:tc>
      </w:tr>
      <w:tr w:rsidR="000025B3" w:rsidRPr="00C4041F" w14:paraId="60299FC0" w14:textId="77777777" w:rsidTr="00FA06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4A5739AE" w14:textId="44AB5E4B" w:rsidR="000025B3" w:rsidRPr="00AB56BC" w:rsidRDefault="000025B3" w:rsidP="000025B3">
            <w:pPr>
              <w:spacing w:after="0" w:line="240" w:lineRule="auto"/>
              <w:rPr>
                <w:rFonts w:ascii="Calibri" w:eastAsia="Times New Roman" w:hAnsi="Calibri" w:cs="Times New Roman"/>
                <w:bCs/>
                <w:color w:val="000000"/>
                <w:lang w:eastAsia="en-GB"/>
              </w:rPr>
            </w:pPr>
            <w:r>
              <w:rPr>
                <w:rFonts w:ascii="Calibri" w:hAnsi="Calibri"/>
                <w:color w:val="000000"/>
              </w:rPr>
              <w:t>Alan Black</w:t>
            </w:r>
          </w:p>
        </w:tc>
        <w:tc>
          <w:tcPr>
            <w:tcW w:w="3819" w:type="dxa"/>
            <w:tcBorders>
              <w:top w:val="nil"/>
              <w:left w:val="nil"/>
              <w:bottom w:val="single" w:sz="4" w:space="0" w:color="auto"/>
              <w:right w:val="single" w:sz="4" w:space="0" w:color="auto"/>
            </w:tcBorders>
            <w:shd w:val="clear" w:color="auto" w:fill="auto"/>
            <w:noWrap/>
            <w:vAlign w:val="bottom"/>
            <w:hideMark/>
          </w:tcPr>
          <w:p w14:paraId="0F4CA247" w14:textId="19D3A825" w:rsidR="000025B3" w:rsidRPr="00AB56BC" w:rsidRDefault="000025B3" w:rsidP="000025B3">
            <w:pPr>
              <w:spacing w:after="0" w:line="240" w:lineRule="auto"/>
              <w:rPr>
                <w:rFonts w:ascii="Calibri" w:eastAsia="Times New Roman" w:hAnsi="Calibri" w:cs="Times New Roman"/>
                <w:bCs/>
                <w:color w:val="000000"/>
                <w:lang w:eastAsia="en-GB"/>
              </w:rPr>
            </w:pPr>
            <w:proofErr w:type="spellStart"/>
            <w:r>
              <w:rPr>
                <w:rFonts w:ascii="Calibri" w:hAnsi="Calibri"/>
                <w:color w:val="000000"/>
              </w:rPr>
              <w:t>Livin</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9FA3E03" w14:textId="0BEA4CA1" w:rsidR="000025B3" w:rsidRPr="00AB56BC" w:rsidRDefault="000025B3" w:rsidP="000025B3">
            <w:pPr>
              <w:spacing w:after="0" w:line="240" w:lineRule="auto"/>
              <w:rPr>
                <w:rFonts w:ascii="Calibri" w:eastAsia="Times New Roman" w:hAnsi="Calibri" w:cs="Times New Roman"/>
                <w:bCs/>
                <w:lang w:eastAsia="en-GB"/>
              </w:rPr>
            </w:pPr>
            <w:r>
              <w:rPr>
                <w:rFonts w:ascii="Calibri" w:hAnsi="Calibri"/>
                <w:color w:val="000000"/>
              </w:rPr>
              <w:t>T</w:t>
            </w:r>
          </w:p>
        </w:tc>
      </w:tr>
      <w:tr w:rsidR="000025B3" w:rsidRPr="006A514C" w14:paraId="38AF0B88" w14:textId="77777777" w:rsidTr="00FA06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tcPr>
          <w:p w14:paraId="1585BEF7" w14:textId="768BF8B2" w:rsidR="000025B3" w:rsidRPr="00AB56BC" w:rsidRDefault="000025B3" w:rsidP="000025B3">
            <w:pPr>
              <w:spacing w:after="0" w:line="240" w:lineRule="auto"/>
              <w:rPr>
                <w:rFonts w:ascii="Calibri" w:eastAsia="Times New Roman" w:hAnsi="Calibri" w:cs="Times New Roman"/>
                <w:bCs/>
                <w:color w:val="000000"/>
                <w:lang w:eastAsia="en-GB"/>
              </w:rPr>
            </w:pPr>
            <w:r>
              <w:rPr>
                <w:rFonts w:ascii="Calibri" w:hAnsi="Calibri"/>
                <w:color w:val="000000"/>
              </w:rPr>
              <w:t>Abi Pocklington</w:t>
            </w:r>
          </w:p>
        </w:tc>
        <w:tc>
          <w:tcPr>
            <w:tcW w:w="3819" w:type="dxa"/>
            <w:tcBorders>
              <w:top w:val="nil"/>
              <w:left w:val="nil"/>
              <w:bottom w:val="single" w:sz="4" w:space="0" w:color="auto"/>
              <w:right w:val="single" w:sz="4" w:space="0" w:color="auto"/>
            </w:tcBorders>
            <w:shd w:val="clear" w:color="auto" w:fill="auto"/>
            <w:noWrap/>
            <w:vAlign w:val="bottom"/>
          </w:tcPr>
          <w:p w14:paraId="46FBD688" w14:textId="4B5FE9F3" w:rsidR="000025B3" w:rsidRPr="00AB56BC" w:rsidRDefault="000025B3" w:rsidP="000025B3">
            <w:pPr>
              <w:spacing w:after="0" w:line="240" w:lineRule="auto"/>
              <w:rPr>
                <w:rFonts w:ascii="Calibri" w:eastAsia="Times New Roman" w:hAnsi="Calibri" w:cs="Times New Roman"/>
                <w:bCs/>
                <w:lang w:eastAsia="en-GB"/>
              </w:rPr>
            </w:pPr>
            <w:proofErr w:type="spellStart"/>
            <w:r>
              <w:rPr>
                <w:rFonts w:ascii="Calibri" w:hAnsi="Calibri"/>
                <w:color w:val="000000"/>
              </w:rPr>
              <w:t>Livin</w:t>
            </w:r>
            <w:proofErr w:type="spellEnd"/>
          </w:p>
        </w:tc>
        <w:tc>
          <w:tcPr>
            <w:tcW w:w="3119" w:type="dxa"/>
            <w:tcBorders>
              <w:top w:val="nil"/>
              <w:left w:val="nil"/>
              <w:bottom w:val="single" w:sz="4" w:space="0" w:color="auto"/>
              <w:right w:val="single" w:sz="4" w:space="0" w:color="auto"/>
            </w:tcBorders>
            <w:shd w:val="clear" w:color="auto" w:fill="auto"/>
            <w:noWrap/>
            <w:vAlign w:val="bottom"/>
          </w:tcPr>
          <w:p w14:paraId="46620037" w14:textId="22955C39" w:rsidR="000025B3" w:rsidRPr="00AB56BC" w:rsidRDefault="000025B3" w:rsidP="000025B3">
            <w:pPr>
              <w:spacing w:after="0" w:line="240" w:lineRule="auto"/>
              <w:rPr>
                <w:rFonts w:ascii="Calibri" w:eastAsia="Times New Roman" w:hAnsi="Calibri" w:cs="Times New Roman"/>
                <w:bCs/>
                <w:lang w:eastAsia="en-GB"/>
              </w:rPr>
            </w:pPr>
            <w:r>
              <w:rPr>
                <w:rFonts w:ascii="Calibri" w:hAnsi="Calibri"/>
                <w:color w:val="000000"/>
              </w:rPr>
              <w:t>O</w:t>
            </w:r>
          </w:p>
        </w:tc>
      </w:tr>
      <w:tr w:rsidR="000025B3" w:rsidRPr="0004281D" w14:paraId="49DB48F9" w14:textId="77777777" w:rsidTr="00FA06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tcPr>
          <w:p w14:paraId="61423427" w14:textId="2E8EA0EE" w:rsidR="000025B3" w:rsidRPr="00AB56BC" w:rsidRDefault="000025B3" w:rsidP="000025B3">
            <w:pPr>
              <w:spacing w:after="0" w:line="240" w:lineRule="auto"/>
              <w:rPr>
                <w:rFonts w:ascii="Calibri" w:eastAsia="Times New Roman" w:hAnsi="Calibri" w:cs="Times New Roman"/>
                <w:bCs/>
                <w:color w:val="000000"/>
                <w:lang w:eastAsia="en-GB"/>
              </w:rPr>
            </w:pPr>
            <w:r>
              <w:rPr>
                <w:rFonts w:ascii="Calibri" w:hAnsi="Calibri"/>
                <w:color w:val="000000"/>
              </w:rPr>
              <w:t>Ashleigh Fullwood</w:t>
            </w:r>
          </w:p>
        </w:tc>
        <w:tc>
          <w:tcPr>
            <w:tcW w:w="3819" w:type="dxa"/>
            <w:tcBorders>
              <w:top w:val="nil"/>
              <w:left w:val="nil"/>
              <w:bottom w:val="single" w:sz="4" w:space="0" w:color="auto"/>
              <w:right w:val="single" w:sz="4" w:space="0" w:color="auto"/>
            </w:tcBorders>
            <w:shd w:val="clear" w:color="auto" w:fill="auto"/>
            <w:noWrap/>
            <w:vAlign w:val="bottom"/>
          </w:tcPr>
          <w:p w14:paraId="43D7B2A2" w14:textId="675B0770" w:rsidR="000025B3" w:rsidRPr="00AB56BC" w:rsidRDefault="000025B3" w:rsidP="000025B3">
            <w:pPr>
              <w:spacing w:after="0" w:line="240" w:lineRule="auto"/>
              <w:rPr>
                <w:rFonts w:ascii="Calibri" w:eastAsia="Times New Roman" w:hAnsi="Calibri" w:cs="Times New Roman"/>
                <w:bCs/>
                <w:lang w:eastAsia="en-GB"/>
              </w:rPr>
            </w:pPr>
            <w:r>
              <w:rPr>
                <w:rFonts w:ascii="Calibri" w:hAnsi="Calibri"/>
                <w:color w:val="000000"/>
              </w:rPr>
              <w:t>Your Homes Newcastle</w:t>
            </w:r>
          </w:p>
        </w:tc>
        <w:tc>
          <w:tcPr>
            <w:tcW w:w="3119" w:type="dxa"/>
            <w:tcBorders>
              <w:top w:val="nil"/>
              <w:left w:val="nil"/>
              <w:bottom w:val="single" w:sz="4" w:space="0" w:color="auto"/>
              <w:right w:val="single" w:sz="4" w:space="0" w:color="auto"/>
            </w:tcBorders>
            <w:shd w:val="clear" w:color="auto" w:fill="auto"/>
            <w:noWrap/>
            <w:vAlign w:val="bottom"/>
          </w:tcPr>
          <w:p w14:paraId="44ECC200" w14:textId="72E9F3CB" w:rsidR="000025B3" w:rsidRPr="00AB56BC" w:rsidRDefault="000025B3" w:rsidP="000025B3">
            <w:pPr>
              <w:spacing w:after="0" w:line="240" w:lineRule="auto"/>
              <w:rPr>
                <w:rFonts w:ascii="Calibri" w:eastAsia="Times New Roman" w:hAnsi="Calibri" w:cs="Times New Roman"/>
                <w:bCs/>
                <w:lang w:eastAsia="en-GB"/>
              </w:rPr>
            </w:pPr>
            <w:r>
              <w:rPr>
                <w:rFonts w:ascii="Calibri" w:hAnsi="Calibri"/>
                <w:color w:val="000000"/>
              </w:rPr>
              <w:t>T</w:t>
            </w:r>
          </w:p>
        </w:tc>
      </w:tr>
      <w:tr w:rsidR="000025B3" w:rsidRPr="002D2832" w14:paraId="61B1128E" w14:textId="77777777" w:rsidTr="00FA06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10636A76" w14:textId="28328595" w:rsidR="000025B3" w:rsidRPr="00AB56BC" w:rsidRDefault="000025B3" w:rsidP="000025B3">
            <w:pPr>
              <w:spacing w:after="0" w:line="240" w:lineRule="auto"/>
              <w:rPr>
                <w:rFonts w:ascii="Calibri" w:eastAsia="Times New Roman" w:hAnsi="Calibri" w:cs="Times New Roman"/>
                <w:color w:val="000000"/>
                <w:lang w:eastAsia="en-GB"/>
              </w:rPr>
            </w:pPr>
            <w:r>
              <w:rPr>
                <w:rFonts w:ascii="Calibri" w:hAnsi="Calibri"/>
                <w:color w:val="000000"/>
              </w:rPr>
              <w:t>Brenda Naisby</w:t>
            </w:r>
          </w:p>
        </w:tc>
        <w:tc>
          <w:tcPr>
            <w:tcW w:w="3819" w:type="dxa"/>
            <w:tcBorders>
              <w:top w:val="nil"/>
              <w:left w:val="nil"/>
              <w:bottom w:val="single" w:sz="4" w:space="0" w:color="auto"/>
              <w:right w:val="single" w:sz="4" w:space="0" w:color="auto"/>
            </w:tcBorders>
            <w:shd w:val="clear" w:color="auto" w:fill="auto"/>
            <w:noWrap/>
            <w:vAlign w:val="bottom"/>
            <w:hideMark/>
          </w:tcPr>
          <w:p w14:paraId="50F7F87F" w14:textId="42F38AC3" w:rsidR="000025B3" w:rsidRPr="00AB56BC" w:rsidRDefault="000025B3" w:rsidP="000025B3">
            <w:pPr>
              <w:spacing w:after="0" w:line="240" w:lineRule="auto"/>
              <w:rPr>
                <w:rFonts w:ascii="Calibri" w:eastAsia="Times New Roman" w:hAnsi="Calibri" w:cs="Times New Roman"/>
                <w:lang w:eastAsia="en-GB"/>
              </w:rPr>
            </w:pPr>
            <w:r>
              <w:rPr>
                <w:rFonts w:ascii="Calibri" w:hAnsi="Calibri"/>
                <w:color w:val="000000"/>
              </w:rPr>
              <w:t>Gentoo</w:t>
            </w:r>
          </w:p>
        </w:tc>
        <w:tc>
          <w:tcPr>
            <w:tcW w:w="3119" w:type="dxa"/>
            <w:tcBorders>
              <w:top w:val="nil"/>
              <w:left w:val="nil"/>
              <w:bottom w:val="single" w:sz="4" w:space="0" w:color="auto"/>
              <w:right w:val="single" w:sz="4" w:space="0" w:color="auto"/>
            </w:tcBorders>
            <w:shd w:val="clear" w:color="auto" w:fill="auto"/>
            <w:noWrap/>
            <w:vAlign w:val="bottom"/>
            <w:hideMark/>
          </w:tcPr>
          <w:p w14:paraId="540512DA" w14:textId="0C71262C" w:rsidR="000025B3" w:rsidRPr="00AB56BC" w:rsidRDefault="000025B3" w:rsidP="000025B3">
            <w:pPr>
              <w:spacing w:after="0" w:line="240" w:lineRule="auto"/>
              <w:rPr>
                <w:rFonts w:ascii="Calibri" w:eastAsia="Times New Roman" w:hAnsi="Calibri" w:cs="Times New Roman"/>
                <w:lang w:eastAsia="en-GB"/>
              </w:rPr>
            </w:pPr>
            <w:r>
              <w:rPr>
                <w:rFonts w:ascii="Calibri" w:hAnsi="Calibri"/>
                <w:color w:val="000000"/>
              </w:rPr>
              <w:t>T</w:t>
            </w:r>
          </w:p>
        </w:tc>
      </w:tr>
      <w:tr w:rsidR="000025B3" w:rsidRPr="003A0407" w14:paraId="71EBEAB6" w14:textId="77777777" w:rsidTr="00FA06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tcPr>
          <w:p w14:paraId="1301947D" w14:textId="749DC741" w:rsidR="000025B3" w:rsidRPr="00AB56BC" w:rsidRDefault="000025B3" w:rsidP="000025B3">
            <w:pPr>
              <w:spacing w:after="0" w:line="240" w:lineRule="auto"/>
              <w:rPr>
                <w:rFonts w:ascii="Calibri" w:eastAsia="Times New Roman" w:hAnsi="Calibri" w:cs="Times New Roman"/>
                <w:bCs/>
                <w:color w:val="000000"/>
                <w:lang w:eastAsia="en-GB"/>
              </w:rPr>
            </w:pPr>
            <w:r>
              <w:rPr>
                <w:rFonts w:ascii="Calibri" w:hAnsi="Calibri"/>
                <w:color w:val="000000"/>
              </w:rPr>
              <w:t>Dave Fidgeon</w:t>
            </w:r>
          </w:p>
        </w:tc>
        <w:tc>
          <w:tcPr>
            <w:tcW w:w="3819" w:type="dxa"/>
            <w:tcBorders>
              <w:top w:val="nil"/>
              <w:left w:val="nil"/>
              <w:bottom w:val="single" w:sz="4" w:space="0" w:color="auto"/>
              <w:right w:val="single" w:sz="4" w:space="0" w:color="auto"/>
            </w:tcBorders>
            <w:shd w:val="clear" w:color="auto" w:fill="auto"/>
            <w:noWrap/>
            <w:vAlign w:val="bottom"/>
          </w:tcPr>
          <w:p w14:paraId="3EAA3536" w14:textId="5599DF12" w:rsidR="000025B3" w:rsidRPr="00AB56BC" w:rsidRDefault="000025B3" w:rsidP="000025B3">
            <w:pPr>
              <w:spacing w:after="0" w:line="240" w:lineRule="auto"/>
              <w:rPr>
                <w:rFonts w:ascii="Calibri" w:eastAsia="Times New Roman" w:hAnsi="Calibri" w:cs="Times New Roman"/>
                <w:bCs/>
                <w:lang w:eastAsia="en-GB"/>
              </w:rPr>
            </w:pPr>
            <w:r>
              <w:rPr>
                <w:rFonts w:ascii="Calibri" w:hAnsi="Calibri"/>
                <w:color w:val="000000"/>
              </w:rPr>
              <w:t>Bernicia</w:t>
            </w:r>
          </w:p>
        </w:tc>
        <w:tc>
          <w:tcPr>
            <w:tcW w:w="3119" w:type="dxa"/>
            <w:tcBorders>
              <w:top w:val="nil"/>
              <w:left w:val="nil"/>
              <w:bottom w:val="single" w:sz="4" w:space="0" w:color="auto"/>
              <w:right w:val="single" w:sz="4" w:space="0" w:color="auto"/>
            </w:tcBorders>
            <w:shd w:val="clear" w:color="auto" w:fill="auto"/>
            <w:noWrap/>
            <w:vAlign w:val="bottom"/>
          </w:tcPr>
          <w:p w14:paraId="22C81C21" w14:textId="709D1B28" w:rsidR="000025B3" w:rsidRPr="00AB56BC" w:rsidRDefault="000025B3" w:rsidP="000025B3">
            <w:pPr>
              <w:spacing w:after="0" w:line="240" w:lineRule="auto"/>
              <w:rPr>
                <w:rFonts w:ascii="Calibri" w:eastAsia="Times New Roman" w:hAnsi="Calibri" w:cs="Times New Roman"/>
                <w:bCs/>
                <w:lang w:eastAsia="en-GB"/>
              </w:rPr>
            </w:pPr>
            <w:r>
              <w:rPr>
                <w:rFonts w:ascii="Calibri" w:hAnsi="Calibri"/>
                <w:color w:val="000000"/>
              </w:rPr>
              <w:t>T</w:t>
            </w:r>
          </w:p>
        </w:tc>
      </w:tr>
      <w:tr w:rsidR="000025B3" w:rsidRPr="00C4041F" w14:paraId="1415BE64" w14:textId="77777777" w:rsidTr="00FA06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6121B7DD" w14:textId="4CAB3E0C" w:rsidR="000025B3" w:rsidRPr="00AB56BC" w:rsidRDefault="000025B3" w:rsidP="000025B3">
            <w:pPr>
              <w:spacing w:after="0" w:line="240" w:lineRule="auto"/>
              <w:rPr>
                <w:rFonts w:ascii="Calibri" w:eastAsia="Times New Roman" w:hAnsi="Calibri" w:cs="Times New Roman"/>
                <w:bCs/>
                <w:color w:val="000000"/>
                <w:lang w:eastAsia="en-GB"/>
              </w:rPr>
            </w:pPr>
            <w:r>
              <w:rPr>
                <w:rFonts w:ascii="Calibri" w:hAnsi="Calibri"/>
                <w:color w:val="000000"/>
              </w:rPr>
              <w:t>Dawn Pearson</w:t>
            </w:r>
          </w:p>
        </w:tc>
        <w:tc>
          <w:tcPr>
            <w:tcW w:w="3819" w:type="dxa"/>
            <w:tcBorders>
              <w:top w:val="nil"/>
              <w:left w:val="nil"/>
              <w:bottom w:val="single" w:sz="4" w:space="0" w:color="auto"/>
              <w:right w:val="single" w:sz="4" w:space="0" w:color="auto"/>
            </w:tcBorders>
            <w:shd w:val="clear" w:color="auto" w:fill="auto"/>
            <w:noWrap/>
            <w:vAlign w:val="bottom"/>
            <w:hideMark/>
          </w:tcPr>
          <w:p w14:paraId="659770CD" w14:textId="7B75A704" w:rsidR="000025B3" w:rsidRPr="00AB56BC" w:rsidRDefault="000025B3" w:rsidP="000025B3">
            <w:pPr>
              <w:spacing w:after="0" w:line="240" w:lineRule="auto"/>
              <w:rPr>
                <w:rFonts w:ascii="Calibri" w:eastAsia="Times New Roman" w:hAnsi="Calibri" w:cs="Times New Roman"/>
                <w:bCs/>
                <w:lang w:eastAsia="en-GB"/>
              </w:rPr>
            </w:pPr>
            <w:r>
              <w:rPr>
                <w:rFonts w:ascii="Calibri" w:hAnsi="Calibri"/>
                <w:color w:val="000000"/>
              </w:rPr>
              <w:t>Northumberland CC</w:t>
            </w:r>
          </w:p>
        </w:tc>
        <w:tc>
          <w:tcPr>
            <w:tcW w:w="3119" w:type="dxa"/>
            <w:tcBorders>
              <w:top w:val="nil"/>
              <w:left w:val="nil"/>
              <w:bottom w:val="single" w:sz="4" w:space="0" w:color="auto"/>
              <w:right w:val="single" w:sz="4" w:space="0" w:color="auto"/>
            </w:tcBorders>
            <w:shd w:val="clear" w:color="auto" w:fill="auto"/>
            <w:noWrap/>
            <w:vAlign w:val="bottom"/>
            <w:hideMark/>
          </w:tcPr>
          <w:p w14:paraId="7DCF484D" w14:textId="5A187FF3" w:rsidR="000025B3" w:rsidRPr="00AB56BC" w:rsidRDefault="000025B3" w:rsidP="000025B3">
            <w:pPr>
              <w:spacing w:after="0" w:line="240" w:lineRule="auto"/>
              <w:rPr>
                <w:rFonts w:ascii="Calibri" w:eastAsia="Times New Roman" w:hAnsi="Calibri" w:cs="Times New Roman"/>
                <w:bCs/>
                <w:lang w:eastAsia="en-GB"/>
              </w:rPr>
            </w:pPr>
            <w:r>
              <w:rPr>
                <w:rFonts w:ascii="Calibri" w:hAnsi="Calibri"/>
                <w:color w:val="000000"/>
              </w:rPr>
              <w:t>T</w:t>
            </w:r>
          </w:p>
        </w:tc>
      </w:tr>
      <w:tr w:rsidR="000025B3" w:rsidRPr="00FD330E" w14:paraId="6B2B50D8" w14:textId="77777777" w:rsidTr="00FA06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32DD09BD" w14:textId="626F2027" w:rsidR="000025B3" w:rsidRPr="00AB56BC" w:rsidRDefault="000025B3" w:rsidP="000025B3">
            <w:pPr>
              <w:spacing w:after="0" w:line="240" w:lineRule="auto"/>
              <w:rPr>
                <w:rFonts w:ascii="Calibri" w:eastAsia="Times New Roman" w:hAnsi="Calibri" w:cs="Times New Roman"/>
                <w:bCs/>
                <w:color w:val="000000"/>
                <w:lang w:eastAsia="en-GB"/>
              </w:rPr>
            </w:pPr>
            <w:r>
              <w:rPr>
                <w:rFonts w:ascii="Calibri" w:hAnsi="Calibri"/>
                <w:color w:val="000000"/>
              </w:rPr>
              <w:t>Dorothy Mead</w:t>
            </w:r>
          </w:p>
        </w:tc>
        <w:tc>
          <w:tcPr>
            <w:tcW w:w="3819" w:type="dxa"/>
            <w:tcBorders>
              <w:top w:val="nil"/>
              <w:left w:val="nil"/>
              <w:bottom w:val="single" w:sz="4" w:space="0" w:color="auto"/>
              <w:right w:val="single" w:sz="4" w:space="0" w:color="auto"/>
            </w:tcBorders>
            <w:shd w:val="clear" w:color="auto" w:fill="auto"/>
            <w:noWrap/>
            <w:vAlign w:val="center"/>
            <w:hideMark/>
          </w:tcPr>
          <w:p w14:paraId="64CB5B3E" w14:textId="6C65D9E9" w:rsidR="000025B3" w:rsidRPr="00AB56BC" w:rsidRDefault="000025B3" w:rsidP="000025B3">
            <w:pPr>
              <w:spacing w:after="0" w:line="240" w:lineRule="auto"/>
              <w:rPr>
                <w:rFonts w:ascii="Calibri" w:eastAsia="Times New Roman" w:hAnsi="Calibri" w:cs="Times New Roman"/>
                <w:bCs/>
                <w:lang w:eastAsia="en-GB"/>
              </w:rPr>
            </w:pPr>
            <w:r>
              <w:rPr>
                <w:rFonts w:ascii="Calibri" w:hAnsi="Calibri"/>
                <w:color w:val="000000"/>
              </w:rPr>
              <w:t>Beyond Housing</w:t>
            </w:r>
          </w:p>
        </w:tc>
        <w:tc>
          <w:tcPr>
            <w:tcW w:w="3119" w:type="dxa"/>
            <w:tcBorders>
              <w:top w:val="nil"/>
              <w:left w:val="nil"/>
              <w:bottom w:val="single" w:sz="4" w:space="0" w:color="auto"/>
              <w:right w:val="single" w:sz="4" w:space="0" w:color="auto"/>
            </w:tcBorders>
            <w:shd w:val="clear" w:color="auto" w:fill="auto"/>
            <w:noWrap/>
            <w:vAlign w:val="bottom"/>
            <w:hideMark/>
          </w:tcPr>
          <w:p w14:paraId="68785394" w14:textId="4C3E7C6C" w:rsidR="000025B3" w:rsidRPr="00AB56BC" w:rsidRDefault="000025B3" w:rsidP="000025B3">
            <w:pPr>
              <w:spacing w:after="0" w:line="240" w:lineRule="auto"/>
              <w:rPr>
                <w:rFonts w:ascii="Calibri" w:eastAsia="Times New Roman" w:hAnsi="Calibri" w:cs="Times New Roman"/>
                <w:bCs/>
                <w:lang w:eastAsia="en-GB"/>
              </w:rPr>
            </w:pPr>
            <w:r>
              <w:rPr>
                <w:rFonts w:ascii="Calibri" w:hAnsi="Calibri"/>
                <w:color w:val="000000"/>
              </w:rPr>
              <w:t>T</w:t>
            </w:r>
          </w:p>
        </w:tc>
      </w:tr>
      <w:tr w:rsidR="000025B3" w:rsidRPr="00911D2D" w14:paraId="708F4417" w14:textId="77777777" w:rsidTr="00FA06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tcPr>
          <w:p w14:paraId="6886898D" w14:textId="499E0845" w:rsidR="000025B3" w:rsidRPr="00AB56BC" w:rsidRDefault="000025B3" w:rsidP="000025B3">
            <w:pPr>
              <w:spacing w:after="0" w:line="240" w:lineRule="auto"/>
              <w:rPr>
                <w:rFonts w:ascii="Calibri" w:eastAsia="Times New Roman" w:hAnsi="Calibri" w:cs="Times New Roman"/>
                <w:bCs/>
                <w:color w:val="000000"/>
                <w:lang w:eastAsia="en-GB"/>
              </w:rPr>
            </w:pPr>
            <w:r>
              <w:rPr>
                <w:rFonts w:ascii="Calibri" w:hAnsi="Calibri"/>
                <w:color w:val="000000"/>
              </w:rPr>
              <w:t>Emily Thomas</w:t>
            </w:r>
          </w:p>
        </w:tc>
        <w:tc>
          <w:tcPr>
            <w:tcW w:w="3819" w:type="dxa"/>
            <w:tcBorders>
              <w:top w:val="nil"/>
              <w:left w:val="nil"/>
              <w:bottom w:val="single" w:sz="4" w:space="0" w:color="auto"/>
              <w:right w:val="single" w:sz="4" w:space="0" w:color="auto"/>
            </w:tcBorders>
            <w:shd w:val="clear" w:color="auto" w:fill="auto"/>
            <w:noWrap/>
            <w:vAlign w:val="bottom"/>
          </w:tcPr>
          <w:p w14:paraId="0C57E082" w14:textId="52C70453" w:rsidR="000025B3" w:rsidRPr="00AB56BC" w:rsidRDefault="000025B3" w:rsidP="000025B3">
            <w:pPr>
              <w:spacing w:after="0" w:line="240" w:lineRule="auto"/>
              <w:rPr>
                <w:rFonts w:ascii="Calibri" w:eastAsia="Times New Roman" w:hAnsi="Calibri" w:cs="Times New Roman"/>
                <w:bCs/>
                <w:lang w:eastAsia="en-GB"/>
              </w:rPr>
            </w:pPr>
            <w:r>
              <w:rPr>
                <w:rFonts w:ascii="Calibri" w:hAnsi="Calibri"/>
                <w:color w:val="000000"/>
              </w:rPr>
              <w:t>Broadacres Housing Association</w:t>
            </w:r>
          </w:p>
        </w:tc>
        <w:tc>
          <w:tcPr>
            <w:tcW w:w="3119" w:type="dxa"/>
            <w:tcBorders>
              <w:top w:val="nil"/>
              <w:left w:val="nil"/>
              <w:bottom w:val="single" w:sz="4" w:space="0" w:color="auto"/>
              <w:right w:val="single" w:sz="4" w:space="0" w:color="auto"/>
            </w:tcBorders>
            <w:shd w:val="clear" w:color="auto" w:fill="auto"/>
            <w:noWrap/>
            <w:vAlign w:val="bottom"/>
          </w:tcPr>
          <w:p w14:paraId="224C9F7D" w14:textId="1FB8C50E" w:rsidR="000025B3" w:rsidRPr="00AB56BC" w:rsidRDefault="000025B3" w:rsidP="000025B3">
            <w:pPr>
              <w:spacing w:after="0" w:line="240" w:lineRule="auto"/>
              <w:rPr>
                <w:rFonts w:ascii="Calibri" w:eastAsia="Times New Roman" w:hAnsi="Calibri" w:cs="Times New Roman"/>
                <w:bCs/>
                <w:lang w:eastAsia="en-GB"/>
              </w:rPr>
            </w:pPr>
            <w:r>
              <w:rPr>
                <w:rFonts w:ascii="Calibri" w:hAnsi="Calibri"/>
                <w:color w:val="000000"/>
              </w:rPr>
              <w:t>O</w:t>
            </w:r>
          </w:p>
        </w:tc>
      </w:tr>
      <w:tr w:rsidR="000025B3" w:rsidRPr="0004281D" w14:paraId="19468ECA" w14:textId="77777777" w:rsidTr="00FA06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tcPr>
          <w:p w14:paraId="61688AE2" w14:textId="71422CF8" w:rsidR="000025B3" w:rsidRPr="00AB56BC" w:rsidRDefault="000025B3" w:rsidP="000025B3">
            <w:pPr>
              <w:spacing w:after="0" w:line="240" w:lineRule="auto"/>
              <w:rPr>
                <w:rFonts w:ascii="Calibri" w:eastAsia="Times New Roman" w:hAnsi="Calibri" w:cs="Times New Roman"/>
                <w:bCs/>
                <w:color w:val="000000"/>
                <w:lang w:eastAsia="en-GB"/>
              </w:rPr>
            </w:pPr>
            <w:r>
              <w:rPr>
                <w:rFonts w:ascii="Calibri" w:hAnsi="Calibri"/>
                <w:color w:val="000000"/>
              </w:rPr>
              <w:t>Emma Peat</w:t>
            </w:r>
          </w:p>
        </w:tc>
        <w:tc>
          <w:tcPr>
            <w:tcW w:w="3819" w:type="dxa"/>
            <w:tcBorders>
              <w:top w:val="nil"/>
              <w:left w:val="nil"/>
              <w:bottom w:val="single" w:sz="4" w:space="0" w:color="auto"/>
              <w:right w:val="single" w:sz="4" w:space="0" w:color="auto"/>
            </w:tcBorders>
            <w:shd w:val="clear" w:color="auto" w:fill="auto"/>
            <w:noWrap/>
            <w:vAlign w:val="bottom"/>
          </w:tcPr>
          <w:p w14:paraId="02A4DAD8" w14:textId="0879F4BE" w:rsidR="000025B3" w:rsidRPr="00AB56BC" w:rsidRDefault="000025B3" w:rsidP="000025B3">
            <w:pPr>
              <w:spacing w:after="0" w:line="240" w:lineRule="auto"/>
              <w:rPr>
                <w:rFonts w:ascii="Calibri" w:eastAsia="Times New Roman" w:hAnsi="Calibri" w:cs="Times New Roman"/>
                <w:bCs/>
                <w:lang w:eastAsia="en-GB"/>
              </w:rPr>
            </w:pPr>
            <w:r>
              <w:rPr>
                <w:rFonts w:ascii="Calibri" w:hAnsi="Calibri"/>
                <w:color w:val="000000"/>
              </w:rPr>
              <w:t>Gentoo</w:t>
            </w:r>
          </w:p>
        </w:tc>
        <w:tc>
          <w:tcPr>
            <w:tcW w:w="3119" w:type="dxa"/>
            <w:tcBorders>
              <w:top w:val="nil"/>
              <w:left w:val="nil"/>
              <w:bottom w:val="single" w:sz="4" w:space="0" w:color="auto"/>
              <w:right w:val="single" w:sz="4" w:space="0" w:color="auto"/>
            </w:tcBorders>
            <w:shd w:val="clear" w:color="auto" w:fill="auto"/>
            <w:noWrap/>
            <w:vAlign w:val="bottom"/>
          </w:tcPr>
          <w:p w14:paraId="096C42AD" w14:textId="55530FB6" w:rsidR="000025B3" w:rsidRPr="00AB56BC" w:rsidRDefault="000025B3" w:rsidP="000025B3">
            <w:pPr>
              <w:spacing w:after="0" w:line="240" w:lineRule="auto"/>
              <w:rPr>
                <w:rFonts w:ascii="Calibri" w:eastAsia="Times New Roman" w:hAnsi="Calibri" w:cs="Times New Roman"/>
                <w:bCs/>
                <w:lang w:eastAsia="en-GB"/>
              </w:rPr>
            </w:pPr>
            <w:r>
              <w:rPr>
                <w:rFonts w:ascii="Calibri" w:hAnsi="Calibri"/>
                <w:color w:val="000000"/>
              </w:rPr>
              <w:t>O</w:t>
            </w:r>
          </w:p>
        </w:tc>
      </w:tr>
      <w:tr w:rsidR="000025B3" w:rsidRPr="0004281D" w14:paraId="1D047432" w14:textId="77777777" w:rsidTr="00FA06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2518B087" w14:textId="6ECDF0FE" w:rsidR="000025B3" w:rsidRPr="00AB56BC" w:rsidRDefault="000025B3" w:rsidP="000025B3">
            <w:pPr>
              <w:spacing w:after="0" w:line="240" w:lineRule="auto"/>
              <w:rPr>
                <w:rFonts w:ascii="Calibri" w:eastAsia="Times New Roman" w:hAnsi="Calibri" w:cs="Times New Roman"/>
                <w:bCs/>
                <w:color w:val="000000"/>
                <w:lang w:eastAsia="en-GB"/>
              </w:rPr>
            </w:pPr>
            <w:r>
              <w:rPr>
                <w:rFonts w:ascii="Calibri" w:hAnsi="Calibri"/>
                <w:color w:val="000000"/>
              </w:rPr>
              <w:t>Helen Watson</w:t>
            </w:r>
          </w:p>
        </w:tc>
        <w:tc>
          <w:tcPr>
            <w:tcW w:w="3819" w:type="dxa"/>
            <w:tcBorders>
              <w:top w:val="nil"/>
              <w:left w:val="nil"/>
              <w:bottom w:val="single" w:sz="4" w:space="0" w:color="auto"/>
              <w:right w:val="single" w:sz="4" w:space="0" w:color="auto"/>
            </w:tcBorders>
            <w:shd w:val="clear" w:color="auto" w:fill="auto"/>
            <w:noWrap/>
            <w:vAlign w:val="bottom"/>
            <w:hideMark/>
          </w:tcPr>
          <w:p w14:paraId="3F38FF7D" w14:textId="289774F8" w:rsidR="000025B3" w:rsidRPr="00AB56BC" w:rsidRDefault="000025B3" w:rsidP="000025B3">
            <w:pPr>
              <w:spacing w:after="0" w:line="240" w:lineRule="auto"/>
              <w:rPr>
                <w:rFonts w:ascii="Calibri" w:eastAsia="Times New Roman" w:hAnsi="Calibri" w:cs="Times New Roman"/>
                <w:bCs/>
                <w:lang w:eastAsia="en-GB"/>
              </w:rPr>
            </w:pPr>
            <w:r>
              <w:rPr>
                <w:rFonts w:ascii="Calibri" w:hAnsi="Calibri"/>
                <w:color w:val="000000"/>
              </w:rPr>
              <w:t>Gateshead Housing Company</w:t>
            </w:r>
          </w:p>
        </w:tc>
        <w:tc>
          <w:tcPr>
            <w:tcW w:w="3119" w:type="dxa"/>
            <w:tcBorders>
              <w:top w:val="nil"/>
              <w:left w:val="nil"/>
              <w:bottom w:val="single" w:sz="4" w:space="0" w:color="auto"/>
              <w:right w:val="single" w:sz="4" w:space="0" w:color="auto"/>
            </w:tcBorders>
            <w:shd w:val="clear" w:color="auto" w:fill="auto"/>
            <w:noWrap/>
            <w:vAlign w:val="bottom"/>
            <w:hideMark/>
          </w:tcPr>
          <w:p w14:paraId="08AE2D17" w14:textId="2192ED92" w:rsidR="000025B3" w:rsidRPr="00AB56BC" w:rsidRDefault="000025B3" w:rsidP="000025B3">
            <w:pPr>
              <w:spacing w:after="0" w:line="240" w:lineRule="auto"/>
              <w:rPr>
                <w:rFonts w:ascii="Calibri" w:eastAsia="Times New Roman" w:hAnsi="Calibri" w:cs="Times New Roman"/>
                <w:bCs/>
                <w:lang w:eastAsia="en-GB"/>
              </w:rPr>
            </w:pPr>
            <w:r>
              <w:rPr>
                <w:rFonts w:ascii="Calibri" w:hAnsi="Calibri"/>
                <w:color w:val="000000"/>
              </w:rPr>
              <w:t>O</w:t>
            </w:r>
          </w:p>
        </w:tc>
      </w:tr>
      <w:tr w:rsidR="000025B3" w:rsidRPr="006A514C" w14:paraId="2FF01732" w14:textId="77777777" w:rsidTr="00FA06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4EEA556A" w14:textId="449B08FB" w:rsidR="000025B3" w:rsidRPr="00AB56BC" w:rsidRDefault="000025B3" w:rsidP="000025B3">
            <w:pPr>
              <w:spacing w:after="0" w:line="240" w:lineRule="auto"/>
              <w:rPr>
                <w:rFonts w:ascii="Calibri" w:eastAsia="Times New Roman" w:hAnsi="Calibri" w:cs="Times New Roman"/>
                <w:bCs/>
                <w:color w:val="000000"/>
                <w:lang w:eastAsia="en-GB"/>
              </w:rPr>
            </w:pPr>
            <w:r>
              <w:rPr>
                <w:rFonts w:ascii="Calibri" w:hAnsi="Calibri"/>
                <w:color w:val="000000"/>
              </w:rPr>
              <w:t>Ian McKenzie</w:t>
            </w:r>
          </w:p>
        </w:tc>
        <w:tc>
          <w:tcPr>
            <w:tcW w:w="3819" w:type="dxa"/>
            <w:tcBorders>
              <w:top w:val="nil"/>
              <w:left w:val="nil"/>
              <w:bottom w:val="single" w:sz="4" w:space="0" w:color="auto"/>
              <w:right w:val="single" w:sz="4" w:space="0" w:color="auto"/>
            </w:tcBorders>
            <w:shd w:val="clear" w:color="auto" w:fill="auto"/>
            <w:noWrap/>
            <w:vAlign w:val="bottom"/>
            <w:hideMark/>
          </w:tcPr>
          <w:p w14:paraId="0EDBA6A4" w14:textId="46F8A078" w:rsidR="000025B3" w:rsidRPr="00AB56BC" w:rsidRDefault="000025B3" w:rsidP="000025B3">
            <w:pPr>
              <w:spacing w:after="0" w:line="240" w:lineRule="auto"/>
              <w:rPr>
                <w:rFonts w:ascii="Calibri" w:eastAsia="Times New Roman" w:hAnsi="Calibri" w:cs="Times New Roman"/>
                <w:bCs/>
                <w:lang w:eastAsia="en-GB"/>
              </w:rPr>
            </w:pPr>
            <w:r>
              <w:rPr>
                <w:rFonts w:ascii="Calibri" w:hAnsi="Calibri"/>
                <w:color w:val="000000"/>
              </w:rPr>
              <w:t>Gateshead Council</w:t>
            </w:r>
          </w:p>
        </w:tc>
        <w:tc>
          <w:tcPr>
            <w:tcW w:w="3119" w:type="dxa"/>
            <w:tcBorders>
              <w:top w:val="nil"/>
              <w:left w:val="nil"/>
              <w:bottom w:val="single" w:sz="4" w:space="0" w:color="auto"/>
              <w:right w:val="single" w:sz="4" w:space="0" w:color="auto"/>
            </w:tcBorders>
            <w:shd w:val="clear" w:color="auto" w:fill="auto"/>
            <w:noWrap/>
            <w:vAlign w:val="bottom"/>
            <w:hideMark/>
          </w:tcPr>
          <w:p w14:paraId="1B94A0F8" w14:textId="30B1B015" w:rsidR="000025B3" w:rsidRPr="00AB56BC" w:rsidRDefault="000025B3" w:rsidP="000025B3">
            <w:pPr>
              <w:spacing w:after="0" w:line="240" w:lineRule="auto"/>
              <w:rPr>
                <w:rFonts w:ascii="Calibri" w:eastAsia="Times New Roman" w:hAnsi="Calibri" w:cs="Times New Roman"/>
                <w:bCs/>
                <w:lang w:eastAsia="en-GB"/>
              </w:rPr>
            </w:pPr>
            <w:r>
              <w:rPr>
                <w:rFonts w:ascii="Calibri" w:hAnsi="Calibri"/>
                <w:color w:val="000000"/>
              </w:rPr>
              <w:t>T</w:t>
            </w:r>
          </w:p>
        </w:tc>
      </w:tr>
      <w:tr w:rsidR="000025B3" w:rsidRPr="002D2832" w14:paraId="5867C917" w14:textId="77777777" w:rsidTr="00FA06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28B6AF7C" w14:textId="09B1A67A" w:rsidR="000025B3" w:rsidRPr="00AB56BC" w:rsidRDefault="000025B3" w:rsidP="000025B3">
            <w:pPr>
              <w:spacing w:after="0" w:line="240" w:lineRule="auto"/>
              <w:rPr>
                <w:rFonts w:ascii="Calibri" w:eastAsia="Times New Roman" w:hAnsi="Calibri" w:cs="Times New Roman"/>
                <w:lang w:eastAsia="en-GB"/>
              </w:rPr>
            </w:pPr>
            <w:r>
              <w:rPr>
                <w:rFonts w:ascii="Calibri" w:hAnsi="Calibri"/>
              </w:rPr>
              <w:t>James Marsh</w:t>
            </w:r>
          </w:p>
        </w:tc>
        <w:tc>
          <w:tcPr>
            <w:tcW w:w="3819" w:type="dxa"/>
            <w:tcBorders>
              <w:top w:val="nil"/>
              <w:left w:val="nil"/>
              <w:bottom w:val="single" w:sz="4" w:space="0" w:color="auto"/>
              <w:right w:val="single" w:sz="4" w:space="0" w:color="auto"/>
            </w:tcBorders>
            <w:shd w:val="clear" w:color="auto" w:fill="auto"/>
            <w:noWrap/>
            <w:vAlign w:val="bottom"/>
            <w:hideMark/>
          </w:tcPr>
          <w:p w14:paraId="0376E51E" w14:textId="2D8C9F36" w:rsidR="000025B3" w:rsidRPr="00AB56BC" w:rsidRDefault="000025B3" w:rsidP="000025B3">
            <w:pPr>
              <w:spacing w:after="0" w:line="240" w:lineRule="auto"/>
              <w:rPr>
                <w:rFonts w:ascii="Calibri" w:eastAsia="Times New Roman" w:hAnsi="Calibri" w:cs="Times New Roman"/>
                <w:lang w:eastAsia="en-GB"/>
              </w:rPr>
            </w:pPr>
            <w:r>
              <w:rPr>
                <w:rFonts w:ascii="Calibri" w:hAnsi="Calibri"/>
                <w:color w:val="000000"/>
              </w:rPr>
              <w:t>Beyond Housing</w:t>
            </w:r>
          </w:p>
        </w:tc>
        <w:tc>
          <w:tcPr>
            <w:tcW w:w="3119" w:type="dxa"/>
            <w:tcBorders>
              <w:top w:val="nil"/>
              <w:left w:val="nil"/>
              <w:bottom w:val="single" w:sz="4" w:space="0" w:color="auto"/>
              <w:right w:val="single" w:sz="4" w:space="0" w:color="auto"/>
            </w:tcBorders>
            <w:shd w:val="clear" w:color="auto" w:fill="auto"/>
            <w:noWrap/>
            <w:vAlign w:val="bottom"/>
            <w:hideMark/>
          </w:tcPr>
          <w:p w14:paraId="034064CD" w14:textId="43853B97" w:rsidR="000025B3" w:rsidRPr="00AB56BC" w:rsidRDefault="000025B3" w:rsidP="000025B3">
            <w:pPr>
              <w:spacing w:after="0" w:line="240" w:lineRule="auto"/>
              <w:rPr>
                <w:rFonts w:ascii="Calibri" w:eastAsia="Times New Roman" w:hAnsi="Calibri" w:cs="Times New Roman"/>
                <w:lang w:eastAsia="en-GB"/>
              </w:rPr>
            </w:pPr>
            <w:r>
              <w:rPr>
                <w:rFonts w:ascii="Calibri" w:hAnsi="Calibri"/>
                <w:color w:val="000000"/>
              </w:rPr>
              <w:t>O</w:t>
            </w:r>
          </w:p>
        </w:tc>
      </w:tr>
      <w:tr w:rsidR="000025B3" w:rsidRPr="002D2832" w14:paraId="323A6889" w14:textId="77777777" w:rsidTr="00FA06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209A4F2D" w14:textId="1F656DF1" w:rsidR="000025B3" w:rsidRPr="00AB56BC" w:rsidRDefault="000025B3" w:rsidP="000025B3">
            <w:pPr>
              <w:spacing w:after="0" w:line="240" w:lineRule="auto"/>
              <w:rPr>
                <w:rFonts w:ascii="Calibri" w:eastAsia="Times New Roman" w:hAnsi="Calibri" w:cs="Times New Roman"/>
                <w:color w:val="000000"/>
                <w:lang w:eastAsia="en-GB"/>
              </w:rPr>
            </w:pPr>
            <w:r>
              <w:rPr>
                <w:rFonts w:ascii="Calibri" w:hAnsi="Calibri"/>
                <w:color w:val="000000"/>
              </w:rPr>
              <w:t xml:space="preserve">Jim Scollen </w:t>
            </w:r>
          </w:p>
        </w:tc>
        <w:tc>
          <w:tcPr>
            <w:tcW w:w="3819" w:type="dxa"/>
            <w:tcBorders>
              <w:top w:val="nil"/>
              <w:left w:val="nil"/>
              <w:bottom w:val="single" w:sz="4" w:space="0" w:color="auto"/>
              <w:right w:val="single" w:sz="4" w:space="0" w:color="auto"/>
            </w:tcBorders>
            <w:shd w:val="clear" w:color="auto" w:fill="auto"/>
            <w:noWrap/>
            <w:vAlign w:val="bottom"/>
            <w:hideMark/>
          </w:tcPr>
          <w:p w14:paraId="5ADC3754" w14:textId="1A802B74" w:rsidR="000025B3" w:rsidRPr="00AB56BC" w:rsidRDefault="000025B3" w:rsidP="000025B3">
            <w:pPr>
              <w:spacing w:after="0" w:line="240" w:lineRule="auto"/>
              <w:rPr>
                <w:rFonts w:ascii="Calibri" w:eastAsia="Times New Roman" w:hAnsi="Calibri" w:cs="Times New Roman"/>
                <w:lang w:eastAsia="en-GB"/>
              </w:rPr>
            </w:pPr>
            <w:r>
              <w:rPr>
                <w:rFonts w:ascii="Calibri" w:hAnsi="Calibri"/>
                <w:color w:val="000000"/>
              </w:rPr>
              <w:t>Thirteen</w:t>
            </w:r>
          </w:p>
        </w:tc>
        <w:tc>
          <w:tcPr>
            <w:tcW w:w="3119" w:type="dxa"/>
            <w:tcBorders>
              <w:top w:val="nil"/>
              <w:left w:val="nil"/>
              <w:bottom w:val="single" w:sz="4" w:space="0" w:color="auto"/>
              <w:right w:val="single" w:sz="4" w:space="0" w:color="auto"/>
            </w:tcBorders>
            <w:shd w:val="clear" w:color="auto" w:fill="auto"/>
            <w:noWrap/>
            <w:vAlign w:val="bottom"/>
            <w:hideMark/>
          </w:tcPr>
          <w:p w14:paraId="4D438461" w14:textId="707C9877" w:rsidR="000025B3" w:rsidRPr="00AB56BC" w:rsidRDefault="000025B3" w:rsidP="000025B3">
            <w:pPr>
              <w:spacing w:after="0" w:line="240" w:lineRule="auto"/>
              <w:rPr>
                <w:rFonts w:ascii="Calibri" w:eastAsia="Times New Roman" w:hAnsi="Calibri" w:cs="Times New Roman"/>
                <w:lang w:eastAsia="en-GB"/>
              </w:rPr>
            </w:pPr>
            <w:r>
              <w:rPr>
                <w:rFonts w:ascii="Calibri" w:hAnsi="Calibri"/>
                <w:color w:val="000000"/>
              </w:rPr>
              <w:t>T</w:t>
            </w:r>
          </w:p>
        </w:tc>
      </w:tr>
      <w:tr w:rsidR="000025B3" w:rsidRPr="008A3E5A" w14:paraId="0A5B034B" w14:textId="77777777" w:rsidTr="00FA06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37B09382" w14:textId="3A42E363" w:rsidR="000025B3" w:rsidRPr="00AB56BC" w:rsidRDefault="000025B3" w:rsidP="000025B3">
            <w:pPr>
              <w:spacing w:after="0" w:line="240" w:lineRule="auto"/>
              <w:rPr>
                <w:rFonts w:ascii="Calibri" w:eastAsia="Times New Roman" w:hAnsi="Calibri" w:cs="Times New Roman"/>
                <w:bCs/>
                <w:color w:val="000000"/>
                <w:lang w:eastAsia="en-GB"/>
              </w:rPr>
            </w:pPr>
            <w:r>
              <w:rPr>
                <w:rFonts w:ascii="Calibri" w:hAnsi="Calibri"/>
                <w:color w:val="000000"/>
              </w:rPr>
              <w:t>Julie Carter</w:t>
            </w:r>
          </w:p>
        </w:tc>
        <w:tc>
          <w:tcPr>
            <w:tcW w:w="3819" w:type="dxa"/>
            <w:tcBorders>
              <w:top w:val="nil"/>
              <w:left w:val="nil"/>
              <w:bottom w:val="single" w:sz="4" w:space="0" w:color="auto"/>
              <w:right w:val="single" w:sz="4" w:space="0" w:color="auto"/>
            </w:tcBorders>
            <w:shd w:val="clear" w:color="auto" w:fill="auto"/>
            <w:noWrap/>
            <w:vAlign w:val="bottom"/>
            <w:hideMark/>
          </w:tcPr>
          <w:p w14:paraId="0C17A777" w14:textId="0EF8EB5F" w:rsidR="000025B3" w:rsidRPr="00AB56BC" w:rsidRDefault="000025B3" w:rsidP="000025B3">
            <w:pPr>
              <w:spacing w:after="0" w:line="240" w:lineRule="auto"/>
              <w:rPr>
                <w:rFonts w:ascii="Calibri" w:eastAsia="Times New Roman" w:hAnsi="Calibri" w:cs="Times New Roman"/>
                <w:bCs/>
                <w:lang w:eastAsia="en-GB"/>
              </w:rPr>
            </w:pPr>
            <w:r>
              <w:rPr>
                <w:rFonts w:ascii="Calibri" w:hAnsi="Calibri"/>
                <w:color w:val="000000"/>
              </w:rPr>
              <w:t>Bernicia Homes</w:t>
            </w:r>
          </w:p>
        </w:tc>
        <w:tc>
          <w:tcPr>
            <w:tcW w:w="3119" w:type="dxa"/>
            <w:tcBorders>
              <w:top w:val="nil"/>
              <w:left w:val="nil"/>
              <w:bottom w:val="single" w:sz="4" w:space="0" w:color="auto"/>
              <w:right w:val="single" w:sz="4" w:space="0" w:color="auto"/>
            </w:tcBorders>
            <w:shd w:val="clear" w:color="auto" w:fill="auto"/>
            <w:noWrap/>
            <w:vAlign w:val="bottom"/>
            <w:hideMark/>
          </w:tcPr>
          <w:p w14:paraId="02802D6B" w14:textId="4FE94BA2" w:rsidR="000025B3" w:rsidRPr="00AB56BC" w:rsidRDefault="000025B3" w:rsidP="000025B3">
            <w:pPr>
              <w:spacing w:after="0" w:line="240" w:lineRule="auto"/>
              <w:rPr>
                <w:rFonts w:ascii="Calibri" w:eastAsia="Times New Roman" w:hAnsi="Calibri" w:cs="Times New Roman"/>
                <w:bCs/>
                <w:lang w:eastAsia="en-GB"/>
              </w:rPr>
            </w:pPr>
            <w:r>
              <w:rPr>
                <w:rFonts w:ascii="Calibri" w:hAnsi="Calibri"/>
                <w:color w:val="000000"/>
              </w:rPr>
              <w:t>O</w:t>
            </w:r>
          </w:p>
        </w:tc>
      </w:tr>
      <w:tr w:rsidR="000025B3" w:rsidRPr="0004281D" w14:paraId="6A975498" w14:textId="77777777" w:rsidTr="00FA06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5D8C5E3B" w14:textId="6A33D7DE" w:rsidR="000025B3" w:rsidRPr="00AB56BC" w:rsidRDefault="000025B3" w:rsidP="000025B3">
            <w:pPr>
              <w:spacing w:after="0" w:line="240" w:lineRule="auto"/>
              <w:rPr>
                <w:rFonts w:ascii="Calibri" w:eastAsia="Times New Roman" w:hAnsi="Calibri" w:cs="Times New Roman"/>
                <w:bCs/>
                <w:color w:val="000000"/>
                <w:lang w:eastAsia="en-GB"/>
              </w:rPr>
            </w:pPr>
            <w:r>
              <w:rPr>
                <w:rFonts w:ascii="Calibri" w:hAnsi="Calibri"/>
                <w:color w:val="000000"/>
              </w:rPr>
              <w:t>Kathleen Newell</w:t>
            </w:r>
          </w:p>
        </w:tc>
        <w:tc>
          <w:tcPr>
            <w:tcW w:w="3819" w:type="dxa"/>
            <w:tcBorders>
              <w:top w:val="nil"/>
              <w:left w:val="nil"/>
              <w:bottom w:val="single" w:sz="4" w:space="0" w:color="auto"/>
              <w:right w:val="single" w:sz="4" w:space="0" w:color="auto"/>
            </w:tcBorders>
            <w:shd w:val="clear" w:color="auto" w:fill="auto"/>
            <w:noWrap/>
            <w:vAlign w:val="bottom"/>
            <w:hideMark/>
          </w:tcPr>
          <w:p w14:paraId="6D07F444" w14:textId="671EE6EC" w:rsidR="000025B3" w:rsidRPr="00AB56BC" w:rsidRDefault="000025B3" w:rsidP="000025B3">
            <w:pPr>
              <w:spacing w:after="0" w:line="240" w:lineRule="auto"/>
              <w:rPr>
                <w:rFonts w:ascii="Calibri" w:eastAsia="Times New Roman" w:hAnsi="Calibri" w:cs="Times New Roman"/>
                <w:bCs/>
                <w:lang w:eastAsia="en-GB"/>
              </w:rPr>
            </w:pPr>
            <w:r>
              <w:rPr>
                <w:rFonts w:ascii="Calibri" w:hAnsi="Calibri"/>
                <w:color w:val="000000"/>
              </w:rPr>
              <w:t>Jonnie Johnson Housing</w:t>
            </w:r>
          </w:p>
        </w:tc>
        <w:tc>
          <w:tcPr>
            <w:tcW w:w="3119" w:type="dxa"/>
            <w:tcBorders>
              <w:top w:val="nil"/>
              <w:left w:val="nil"/>
              <w:bottom w:val="single" w:sz="4" w:space="0" w:color="auto"/>
              <w:right w:val="single" w:sz="4" w:space="0" w:color="auto"/>
            </w:tcBorders>
            <w:shd w:val="clear" w:color="auto" w:fill="auto"/>
            <w:noWrap/>
            <w:vAlign w:val="bottom"/>
            <w:hideMark/>
          </w:tcPr>
          <w:p w14:paraId="6532D80D" w14:textId="0759CDA0" w:rsidR="000025B3" w:rsidRPr="00AB56BC" w:rsidRDefault="000025B3" w:rsidP="000025B3">
            <w:pPr>
              <w:spacing w:after="0" w:line="240" w:lineRule="auto"/>
              <w:rPr>
                <w:rFonts w:ascii="Calibri" w:eastAsia="Times New Roman" w:hAnsi="Calibri" w:cs="Times New Roman"/>
                <w:bCs/>
                <w:lang w:eastAsia="en-GB"/>
              </w:rPr>
            </w:pPr>
            <w:r>
              <w:rPr>
                <w:rFonts w:ascii="Calibri" w:hAnsi="Calibri"/>
                <w:color w:val="000000"/>
              </w:rPr>
              <w:t>T</w:t>
            </w:r>
          </w:p>
        </w:tc>
      </w:tr>
      <w:tr w:rsidR="000025B3" w:rsidRPr="002D3A80" w14:paraId="070DF2E2" w14:textId="77777777" w:rsidTr="00FA06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tcPr>
          <w:p w14:paraId="53149A9F" w14:textId="700ADC14" w:rsidR="000025B3" w:rsidRPr="00AB56BC" w:rsidRDefault="000025B3" w:rsidP="000025B3">
            <w:pPr>
              <w:spacing w:after="0" w:line="240" w:lineRule="auto"/>
              <w:rPr>
                <w:rFonts w:ascii="Calibri" w:eastAsia="Times New Roman" w:hAnsi="Calibri" w:cs="Times New Roman"/>
                <w:bCs/>
                <w:color w:val="000000"/>
                <w:lang w:eastAsia="en-GB"/>
              </w:rPr>
            </w:pPr>
            <w:r>
              <w:rPr>
                <w:rFonts w:ascii="Calibri" w:hAnsi="Calibri"/>
                <w:color w:val="000000"/>
              </w:rPr>
              <w:t>Matthew Hufford</w:t>
            </w:r>
          </w:p>
        </w:tc>
        <w:tc>
          <w:tcPr>
            <w:tcW w:w="3819" w:type="dxa"/>
            <w:tcBorders>
              <w:top w:val="nil"/>
              <w:left w:val="nil"/>
              <w:bottom w:val="single" w:sz="4" w:space="0" w:color="auto"/>
              <w:right w:val="single" w:sz="4" w:space="0" w:color="auto"/>
            </w:tcBorders>
            <w:shd w:val="clear" w:color="auto" w:fill="auto"/>
            <w:noWrap/>
            <w:vAlign w:val="bottom"/>
          </w:tcPr>
          <w:p w14:paraId="587C9A0E" w14:textId="6D7F5195" w:rsidR="000025B3" w:rsidRPr="00AB56BC" w:rsidRDefault="000025B3" w:rsidP="000025B3">
            <w:pPr>
              <w:spacing w:after="0" w:line="240" w:lineRule="auto"/>
              <w:rPr>
                <w:rFonts w:ascii="Calibri" w:eastAsia="Times New Roman" w:hAnsi="Calibri" w:cs="Times New Roman"/>
                <w:bCs/>
                <w:lang w:eastAsia="en-GB"/>
              </w:rPr>
            </w:pPr>
            <w:r>
              <w:rPr>
                <w:rFonts w:ascii="Calibri" w:hAnsi="Calibri"/>
                <w:color w:val="000000"/>
              </w:rPr>
              <w:t>Darlington Borough Council</w:t>
            </w:r>
          </w:p>
        </w:tc>
        <w:tc>
          <w:tcPr>
            <w:tcW w:w="3119" w:type="dxa"/>
            <w:tcBorders>
              <w:top w:val="nil"/>
              <w:left w:val="nil"/>
              <w:bottom w:val="single" w:sz="4" w:space="0" w:color="auto"/>
              <w:right w:val="single" w:sz="4" w:space="0" w:color="auto"/>
            </w:tcBorders>
            <w:shd w:val="clear" w:color="auto" w:fill="auto"/>
            <w:noWrap/>
            <w:vAlign w:val="bottom"/>
          </w:tcPr>
          <w:p w14:paraId="3F2EF230" w14:textId="1CCBA463" w:rsidR="000025B3" w:rsidRPr="00AB56BC" w:rsidRDefault="000025B3" w:rsidP="000025B3">
            <w:pPr>
              <w:spacing w:after="0" w:line="240" w:lineRule="auto"/>
              <w:rPr>
                <w:rFonts w:ascii="Calibri" w:eastAsia="Times New Roman" w:hAnsi="Calibri" w:cs="Times New Roman"/>
                <w:bCs/>
                <w:lang w:eastAsia="en-GB"/>
              </w:rPr>
            </w:pPr>
            <w:r>
              <w:rPr>
                <w:rFonts w:ascii="Calibri" w:hAnsi="Calibri"/>
                <w:color w:val="000000"/>
              </w:rPr>
              <w:t>O</w:t>
            </w:r>
          </w:p>
        </w:tc>
      </w:tr>
      <w:tr w:rsidR="000025B3" w:rsidRPr="00736601" w14:paraId="3CBE7BB9" w14:textId="77777777" w:rsidTr="00FA06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511C1C4B" w14:textId="5B4F5F81" w:rsidR="000025B3" w:rsidRPr="00AB56BC" w:rsidRDefault="000025B3" w:rsidP="000025B3">
            <w:pPr>
              <w:spacing w:after="0" w:line="240" w:lineRule="auto"/>
              <w:rPr>
                <w:rFonts w:ascii="Calibri" w:eastAsia="Times New Roman" w:hAnsi="Calibri" w:cs="Times New Roman"/>
                <w:bCs/>
                <w:color w:val="000000"/>
                <w:lang w:eastAsia="en-GB"/>
              </w:rPr>
            </w:pPr>
            <w:r>
              <w:rPr>
                <w:rFonts w:ascii="Calibri" w:hAnsi="Calibri"/>
                <w:color w:val="000000"/>
              </w:rPr>
              <w:t xml:space="preserve">Pam McIvor </w:t>
            </w:r>
          </w:p>
        </w:tc>
        <w:tc>
          <w:tcPr>
            <w:tcW w:w="3819" w:type="dxa"/>
            <w:tcBorders>
              <w:top w:val="nil"/>
              <w:left w:val="nil"/>
              <w:bottom w:val="single" w:sz="4" w:space="0" w:color="auto"/>
              <w:right w:val="single" w:sz="4" w:space="0" w:color="auto"/>
            </w:tcBorders>
            <w:shd w:val="clear" w:color="auto" w:fill="auto"/>
            <w:noWrap/>
            <w:vAlign w:val="bottom"/>
            <w:hideMark/>
          </w:tcPr>
          <w:p w14:paraId="3E765B5D" w14:textId="6B03D6D3" w:rsidR="000025B3" w:rsidRPr="00AB56BC" w:rsidRDefault="000025B3" w:rsidP="000025B3">
            <w:pPr>
              <w:spacing w:after="0" w:line="240" w:lineRule="auto"/>
              <w:rPr>
                <w:rFonts w:ascii="Calibri" w:eastAsia="Times New Roman" w:hAnsi="Calibri" w:cs="Times New Roman"/>
                <w:bCs/>
                <w:lang w:eastAsia="en-GB"/>
              </w:rPr>
            </w:pPr>
            <w:r>
              <w:rPr>
                <w:rFonts w:ascii="Calibri" w:hAnsi="Calibri"/>
                <w:color w:val="000000"/>
              </w:rPr>
              <w:t>Thirteen</w:t>
            </w:r>
          </w:p>
        </w:tc>
        <w:tc>
          <w:tcPr>
            <w:tcW w:w="3119" w:type="dxa"/>
            <w:tcBorders>
              <w:top w:val="nil"/>
              <w:left w:val="nil"/>
              <w:bottom w:val="single" w:sz="4" w:space="0" w:color="auto"/>
              <w:right w:val="single" w:sz="4" w:space="0" w:color="auto"/>
            </w:tcBorders>
            <w:shd w:val="clear" w:color="auto" w:fill="auto"/>
            <w:noWrap/>
            <w:vAlign w:val="bottom"/>
            <w:hideMark/>
          </w:tcPr>
          <w:p w14:paraId="5D9BCAC3" w14:textId="1B48D861" w:rsidR="000025B3" w:rsidRPr="00AB56BC" w:rsidRDefault="000025B3" w:rsidP="000025B3">
            <w:pPr>
              <w:spacing w:after="0" w:line="240" w:lineRule="auto"/>
              <w:rPr>
                <w:rFonts w:ascii="Calibri" w:eastAsia="Times New Roman" w:hAnsi="Calibri" w:cs="Times New Roman"/>
                <w:bCs/>
                <w:lang w:eastAsia="en-GB"/>
              </w:rPr>
            </w:pPr>
            <w:r>
              <w:rPr>
                <w:rFonts w:ascii="Calibri" w:hAnsi="Calibri"/>
                <w:color w:val="000000"/>
              </w:rPr>
              <w:t>T</w:t>
            </w:r>
          </w:p>
        </w:tc>
      </w:tr>
      <w:tr w:rsidR="000025B3" w:rsidRPr="006A514C" w14:paraId="314599C2" w14:textId="77777777" w:rsidTr="00FA061F">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4BD2F" w14:textId="5CF1A761" w:rsidR="000025B3" w:rsidRPr="00AB56BC" w:rsidRDefault="000025B3" w:rsidP="000025B3">
            <w:pPr>
              <w:spacing w:after="0" w:line="240" w:lineRule="auto"/>
              <w:rPr>
                <w:rFonts w:ascii="Calibri" w:eastAsia="Times New Roman" w:hAnsi="Calibri" w:cs="Times New Roman"/>
                <w:bCs/>
                <w:color w:val="000000"/>
                <w:lang w:eastAsia="en-GB"/>
              </w:rPr>
            </w:pPr>
            <w:r>
              <w:rPr>
                <w:rFonts w:ascii="Calibri" w:hAnsi="Calibri"/>
                <w:color w:val="000000"/>
              </w:rPr>
              <w:t xml:space="preserve">Sarah Bage </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14:paraId="548AABF5" w14:textId="040E9527" w:rsidR="000025B3" w:rsidRPr="00AB56BC" w:rsidRDefault="000025B3" w:rsidP="000025B3">
            <w:pPr>
              <w:spacing w:after="0" w:line="240" w:lineRule="auto"/>
              <w:rPr>
                <w:rFonts w:ascii="Calibri" w:eastAsia="Times New Roman" w:hAnsi="Calibri" w:cs="Times New Roman"/>
                <w:bCs/>
                <w:lang w:eastAsia="en-GB"/>
              </w:rPr>
            </w:pPr>
            <w:r>
              <w:rPr>
                <w:rFonts w:ascii="Calibri" w:hAnsi="Calibri"/>
                <w:color w:val="000000"/>
              </w:rPr>
              <w:t>Thirteen Group</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66F3C7D1" w14:textId="4DD8C00E" w:rsidR="000025B3" w:rsidRPr="00AB56BC" w:rsidRDefault="000025B3" w:rsidP="000025B3">
            <w:pPr>
              <w:spacing w:after="0" w:line="240" w:lineRule="auto"/>
              <w:rPr>
                <w:rFonts w:ascii="Calibri" w:eastAsia="Times New Roman" w:hAnsi="Calibri" w:cs="Times New Roman"/>
                <w:bCs/>
                <w:lang w:eastAsia="en-GB"/>
              </w:rPr>
            </w:pPr>
            <w:r>
              <w:rPr>
                <w:rFonts w:ascii="Calibri" w:hAnsi="Calibri"/>
                <w:color w:val="000000"/>
              </w:rPr>
              <w:t>O</w:t>
            </w:r>
          </w:p>
        </w:tc>
      </w:tr>
      <w:tr w:rsidR="000025B3" w:rsidRPr="00584858" w14:paraId="7EBC0208" w14:textId="77777777" w:rsidTr="00FA061F">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8727B" w14:textId="0E254C81" w:rsidR="000025B3" w:rsidRPr="00AB56BC" w:rsidRDefault="000025B3" w:rsidP="000025B3">
            <w:pPr>
              <w:spacing w:after="0" w:line="240" w:lineRule="auto"/>
              <w:rPr>
                <w:rFonts w:ascii="Calibri" w:eastAsia="Times New Roman" w:hAnsi="Calibri" w:cs="Times New Roman"/>
                <w:bCs/>
                <w:color w:val="000000"/>
                <w:lang w:eastAsia="en-GB"/>
              </w:rPr>
            </w:pPr>
            <w:r>
              <w:rPr>
                <w:rFonts w:ascii="Calibri" w:hAnsi="Calibri"/>
                <w:color w:val="000000"/>
              </w:rPr>
              <w:t>Sarah Warren</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14:paraId="68BCABB4" w14:textId="0F379072" w:rsidR="000025B3" w:rsidRPr="00AB56BC" w:rsidRDefault="000025B3" w:rsidP="000025B3">
            <w:pPr>
              <w:spacing w:after="0" w:line="240" w:lineRule="auto"/>
              <w:rPr>
                <w:rFonts w:ascii="Calibri" w:eastAsia="Times New Roman" w:hAnsi="Calibri" w:cs="Times New Roman"/>
                <w:bCs/>
                <w:lang w:eastAsia="en-GB"/>
              </w:rPr>
            </w:pPr>
            <w:r>
              <w:rPr>
                <w:rFonts w:ascii="Calibri" w:hAnsi="Calibri"/>
                <w:color w:val="000000"/>
              </w:rPr>
              <w:t>Broadacres</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2913FC1F" w14:textId="485E9779" w:rsidR="000025B3" w:rsidRPr="00AB56BC" w:rsidRDefault="000025B3" w:rsidP="000025B3">
            <w:pPr>
              <w:spacing w:after="0" w:line="240" w:lineRule="auto"/>
              <w:rPr>
                <w:rFonts w:ascii="Calibri" w:eastAsia="Times New Roman" w:hAnsi="Calibri" w:cs="Times New Roman"/>
                <w:bCs/>
                <w:lang w:eastAsia="en-GB"/>
              </w:rPr>
            </w:pPr>
            <w:r>
              <w:rPr>
                <w:rFonts w:ascii="Calibri" w:hAnsi="Calibri"/>
                <w:color w:val="000000"/>
              </w:rPr>
              <w:t>T</w:t>
            </w:r>
          </w:p>
        </w:tc>
      </w:tr>
      <w:tr w:rsidR="000025B3" w:rsidRPr="00584858" w14:paraId="1DAA48DC" w14:textId="77777777" w:rsidTr="00FA061F">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DF1D5" w14:textId="6211A363" w:rsidR="000025B3" w:rsidRPr="00AB56BC" w:rsidRDefault="000025B3" w:rsidP="000025B3">
            <w:pPr>
              <w:spacing w:after="0" w:line="240" w:lineRule="auto"/>
              <w:rPr>
                <w:rFonts w:ascii="Calibri" w:hAnsi="Calibri"/>
                <w:color w:val="000000"/>
              </w:rPr>
            </w:pPr>
            <w:r>
              <w:rPr>
                <w:rFonts w:ascii="Calibri" w:hAnsi="Calibri"/>
                <w:color w:val="000000"/>
              </w:rPr>
              <w:t>Tim Mason</w:t>
            </w:r>
          </w:p>
        </w:tc>
        <w:tc>
          <w:tcPr>
            <w:tcW w:w="3819" w:type="dxa"/>
            <w:tcBorders>
              <w:top w:val="single" w:sz="4" w:space="0" w:color="auto"/>
              <w:left w:val="nil"/>
              <w:bottom w:val="single" w:sz="4" w:space="0" w:color="auto"/>
              <w:right w:val="single" w:sz="4" w:space="0" w:color="auto"/>
            </w:tcBorders>
            <w:shd w:val="clear" w:color="auto" w:fill="auto"/>
            <w:noWrap/>
            <w:vAlign w:val="center"/>
          </w:tcPr>
          <w:p w14:paraId="47236EFE" w14:textId="36AE4D1B" w:rsidR="000025B3" w:rsidRPr="00AB56BC" w:rsidRDefault="000025B3" w:rsidP="000025B3">
            <w:pPr>
              <w:spacing w:after="0" w:line="240" w:lineRule="auto"/>
              <w:rPr>
                <w:rFonts w:ascii="Calibri" w:hAnsi="Calibri"/>
                <w:color w:val="000000"/>
              </w:rPr>
            </w:pPr>
            <w:r>
              <w:rPr>
                <w:rFonts w:ascii="Calibri" w:hAnsi="Calibri"/>
                <w:color w:val="000000"/>
              </w:rPr>
              <w:t>Beyond Housing</w:t>
            </w: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3565CE5B" w14:textId="02B55B16" w:rsidR="000025B3" w:rsidRPr="00AB56BC" w:rsidRDefault="000025B3" w:rsidP="000025B3">
            <w:pPr>
              <w:spacing w:after="0" w:line="240" w:lineRule="auto"/>
              <w:rPr>
                <w:rFonts w:ascii="Calibri" w:hAnsi="Calibri"/>
                <w:color w:val="000000"/>
              </w:rPr>
            </w:pPr>
            <w:r>
              <w:rPr>
                <w:rFonts w:ascii="Calibri" w:hAnsi="Calibri"/>
                <w:color w:val="000000"/>
              </w:rPr>
              <w:t>T</w:t>
            </w:r>
          </w:p>
        </w:tc>
      </w:tr>
      <w:tr w:rsidR="000025B3" w:rsidRPr="00AB56BC" w14:paraId="0365A4A0" w14:textId="77777777" w:rsidTr="00FA06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2CE9D82D" w14:textId="36DDBFFB" w:rsidR="000025B3" w:rsidRPr="00AB56BC" w:rsidRDefault="000025B3" w:rsidP="000025B3">
            <w:pPr>
              <w:spacing w:after="0" w:line="240" w:lineRule="auto"/>
              <w:rPr>
                <w:rFonts w:ascii="Calibri" w:eastAsia="Times New Roman" w:hAnsi="Calibri" w:cs="Times New Roman"/>
                <w:bCs/>
                <w:color w:val="000000"/>
                <w:lang w:eastAsia="en-GB"/>
              </w:rPr>
            </w:pPr>
            <w:r>
              <w:rPr>
                <w:rFonts w:ascii="Calibri" w:hAnsi="Calibri"/>
                <w:color w:val="000000"/>
              </w:rPr>
              <w:t>Alan Black</w:t>
            </w:r>
          </w:p>
        </w:tc>
        <w:tc>
          <w:tcPr>
            <w:tcW w:w="3819" w:type="dxa"/>
            <w:tcBorders>
              <w:top w:val="nil"/>
              <w:left w:val="nil"/>
              <w:bottom w:val="single" w:sz="4" w:space="0" w:color="auto"/>
              <w:right w:val="single" w:sz="4" w:space="0" w:color="auto"/>
            </w:tcBorders>
            <w:shd w:val="clear" w:color="auto" w:fill="auto"/>
            <w:noWrap/>
            <w:vAlign w:val="bottom"/>
            <w:hideMark/>
          </w:tcPr>
          <w:p w14:paraId="2217094C" w14:textId="41EC0139" w:rsidR="000025B3" w:rsidRPr="00AB56BC" w:rsidRDefault="000025B3" w:rsidP="000025B3">
            <w:pPr>
              <w:spacing w:after="0" w:line="240" w:lineRule="auto"/>
              <w:rPr>
                <w:rFonts w:ascii="Calibri" w:eastAsia="Times New Roman" w:hAnsi="Calibri" w:cs="Times New Roman"/>
                <w:bCs/>
                <w:color w:val="000000"/>
                <w:lang w:eastAsia="en-GB"/>
              </w:rPr>
            </w:pPr>
            <w:proofErr w:type="spellStart"/>
            <w:r>
              <w:rPr>
                <w:rFonts w:ascii="Calibri" w:hAnsi="Calibri"/>
                <w:color w:val="000000"/>
              </w:rPr>
              <w:t>Livin</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8CC5F01" w14:textId="59F48A1F" w:rsidR="000025B3" w:rsidRPr="00AB56BC" w:rsidRDefault="000025B3" w:rsidP="000025B3">
            <w:pPr>
              <w:spacing w:after="0" w:line="240" w:lineRule="auto"/>
              <w:rPr>
                <w:rFonts w:ascii="Calibri" w:eastAsia="Times New Roman" w:hAnsi="Calibri" w:cs="Times New Roman"/>
                <w:bCs/>
                <w:lang w:eastAsia="en-GB"/>
              </w:rPr>
            </w:pPr>
            <w:r>
              <w:rPr>
                <w:rFonts w:ascii="Calibri" w:hAnsi="Calibri"/>
                <w:color w:val="000000"/>
              </w:rPr>
              <w:t>T</w:t>
            </w:r>
          </w:p>
        </w:tc>
      </w:tr>
      <w:tr w:rsidR="000025B3" w:rsidRPr="00C4041F" w14:paraId="4753461F" w14:textId="77777777" w:rsidTr="00FA061F">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5E8A24" w14:textId="2A7E703D" w:rsidR="000025B3" w:rsidRPr="00AB56BC" w:rsidRDefault="000025B3" w:rsidP="000025B3">
            <w:pPr>
              <w:spacing w:after="0" w:line="240" w:lineRule="auto"/>
              <w:rPr>
                <w:rFonts w:ascii="Calibri" w:eastAsia="Times New Roman" w:hAnsi="Calibri" w:cs="Times New Roman"/>
                <w:bCs/>
                <w:color w:val="000000"/>
                <w:lang w:eastAsia="en-GB"/>
              </w:rPr>
            </w:pPr>
            <w:r>
              <w:rPr>
                <w:rFonts w:ascii="Calibri" w:hAnsi="Calibri"/>
                <w:color w:val="000000"/>
              </w:rPr>
              <w:t>Abi Pocklington</w:t>
            </w:r>
          </w:p>
        </w:tc>
        <w:tc>
          <w:tcPr>
            <w:tcW w:w="3819" w:type="dxa"/>
            <w:tcBorders>
              <w:top w:val="single" w:sz="4" w:space="0" w:color="auto"/>
              <w:left w:val="nil"/>
              <w:bottom w:val="single" w:sz="4" w:space="0" w:color="auto"/>
              <w:right w:val="single" w:sz="4" w:space="0" w:color="auto"/>
            </w:tcBorders>
            <w:shd w:val="clear" w:color="auto" w:fill="auto"/>
            <w:noWrap/>
            <w:vAlign w:val="bottom"/>
          </w:tcPr>
          <w:p w14:paraId="54E663D7" w14:textId="7A5B1730" w:rsidR="000025B3" w:rsidRPr="00AB56BC" w:rsidRDefault="000025B3" w:rsidP="000025B3">
            <w:pPr>
              <w:spacing w:after="0" w:line="240" w:lineRule="auto"/>
              <w:rPr>
                <w:rFonts w:ascii="Calibri" w:eastAsia="Times New Roman" w:hAnsi="Calibri" w:cs="Times New Roman"/>
                <w:bCs/>
                <w:color w:val="000000"/>
                <w:lang w:eastAsia="en-GB"/>
              </w:rPr>
            </w:pPr>
            <w:proofErr w:type="spellStart"/>
            <w:r>
              <w:rPr>
                <w:rFonts w:ascii="Calibri" w:hAnsi="Calibri"/>
                <w:color w:val="000000"/>
              </w:rPr>
              <w:t>Livin</w:t>
            </w:r>
            <w:proofErr w:type="spellEnd"/>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25910400" w14:textId="6A8F0957" w:rsidR="000025B3" w:rsidRPr="00AB56BC" w:rsidRDefault="000025B3" w:rsidP="000025B3">
            <w:pPr>
              <w:spacing w:after="0" w:line="240" w:lineRule="auto"/>
              <w:rPr>
                <w:rFonts w:ascii="Calibri" w:eastAsia="Times New Roman" w:hAnsi="Calibri" w:cs="Times New Roman"/>
                <w:bCs/>
                <w:lang w:eastAsia="en-GB"/>
              </w:rPr>
            </w:pPr>
            <w:r>
              <w:rPr>
                <w:rFonts w:ascii="Calibri" w:hAnsi="Calibri"/>
                <w:color w:val="000000"/>
              </w:rPr>
              <w:t>O</w:t>
            </w:r>
          </w:p>
        </w:tc>
      </w:tr>
    </w:tbl>
    <w:p w14:paraId="6D6939E1" w14:textId="77777777" w:rsidR="002D2832" w:rsidRDefault="002D2832" w:rsidP="00A65D0B">
      <w:pPr>
        <w:spacing w:after="0" w:line="240" w:lineRule="auto"/>
        <w:rPr>
          <w:b/>
          <w:sz w:val="24"/>
          <w:szCs w:val="24"/>
        </w:rPr>
      </w:pPr>
    </w:p>
    <w:p w14:paraId="78DE6FEF" w14:textId="77777777" w:rsidR="002D2832" w:rsidRDefault="002D2832" w:rsidP="002D2832">
      <w:pPr>
        <w:jc w:val="both"/>
        <w:rPr>
          <w:rFonts w:cs="Arial"/>
          <w:bCs/>
          <w:szCs w:val="24"/>
        </w:rPr>
      </w:pPr>
      <w:r w:rsidRPr="002D2832">
        <w:rPr>
          <w:rFonts w:cs="Arial"/>
          <w:bCs/>
          <w:szCs w:val="24"/>
        </w:rPr>
        <w:t xml:space="preserve">The attendance list reflects the individuals who could be identified on the zoom call.  Please let </w:t>
      </w:r>
      <w:r>
        <w:rPr>
          <w:rFonts w:cs="Arial"/>
          <w:bCs/>
          <w:szCs w:val="24"/>
        </w:rPr>
        <w:t>Leanne Farrell</w:t>
      </w:r>
      <w:r w:rsidRPr="002D2832">
        <w:rPr>
          <w:rFonts w:cs="Arial"/>
          <w:bCs/>
          <w:szCs w:val="24"/>
        </w:rPr>
        <w:t xml:space="preserve"> know any amendments so an updated list can be circulated.</w:t>
      </w:r>
    </w:p>
    <w:tbl>
      <w:tblPr>
        <w:tblW w:w="8642" w:type="dxa"/>
        <w:tblLook w:val="04A0" w:firstRow="1" w:lastRow="0" w:firstColumn="1" w:lastColumn="0" w:noHBand="0" w:noVBand="1"/>
      </w:tblPr>
      <w:tblGrid>
        <w:gridCol w:w="2980"/>
        <w:gridCol w:w="3380"/>
        <w:gridCol w:w="2282"/>
      </w:tblGrid>
      <w:tr w:rsidR="002D2832" w:rsidRPr="002D2832" w14:paraId="7514974D" w14:textId="77777777" w:rsidTr="008243C9">
        <w:trPr>
          <w:trHeight w:val="219"/>
        </w:trPr>
        <w:tc>
          <w:tcPr>
            <w:tcW w:w="2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8792621" w14:textId="77777777" w:rsidR="002D2832" w:rsidRPr="002D2832" w:rsidRDefault="002D2832" w:rsidP="00E96C08">
            <w:pPr>
              <w:spacing w:after="0" w:line="240" w:lineRule="auto"/>
              <w:rPr>
                <w:rFonts w:ascii="Calibri" w:eastAsia="Times New Roman" w:hAnsi="Calibri" w:cs="Times New Roman"/>
                <w:b/>
                <w:bCs/>
                <w:color w:val="000000"/>
                <w:lang w:eastAsia="en-GB"/>
              </w:rPr>
            </w:pPr>
            <w:r w:rsidRPr="002D2832">
              <w:rPr>
                <w:rFonts w:ascii="Calibri" w:eastAsia="Times New Roman" w:hAnsi="Calibri" w:cs="Times New Roman"/>
                <w:b/>
                <w:bCs/>
                <w:color w:val="000000"/>
                <w:lang w:eastAsia="en-GB"/>
              </w:rPr>
              <w:t>Name</w:t>
            </w:r>
          </w:p>
        </w:tc>
        <w:tc>
          <w:tcPr>
            <w:tcW w:w="338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AB86EAC" w14:textId="77777777" w:rsidR="002D2832" w:rsidRPr="002D2832" w:rsidRDefault="002D2832" w:rsidP="00E96C08">
            <w:pPr>
              <w:spacing w:after="0" w:line="240" w:lineRule="auto"/>
              <w:rPr>
                <w:rFonts w:ascii="Calibri" w:eastAsia="Times New Roman" w:hAnsi="Calibri" w:cs="Times New Roman"/>
                <w:b/>
                <w:bCs/>
                <w:color w:val="000000"/>
                <w:lang w:eastAsia="en-GB"/>
              </w:rPr>
            </w:pPr>
            <w:r w:rsidRPr="002D2832">
              <w:rPr>
                <w:rFonts w:ascii="Calibri" w:eastAsia="Times New Roman" w:hAnsi="Calibri" w:cs="Times New Roman"/>
                <w:b/>
                <w:bCs/>
                <w:color w:val="000000"/>
                <w:lang w:eastAsia="en-GB"/>
              </w:rPr>
              <w:t>Organisation</w:t>
            </w:r>
          </w:p>
        </w:tc>
        <w:tc>
          <w:tcPr>
            <w:tcW w:w="228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07A762F" w14:textId="77777777" w:rsidR="002D2832" w:rsidRPr="002D2832" w:rsidRDefault="002D2832" w:rsidP="00E96C08">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Role</w:t>
            </w:r>
          </w:p>
        </w:tc>
      </w:tr>
      <w:tr w:rsidR="002D2832" w:rsidRPr="002D2832" w14:paraId="17A5A825" w14:textId="77777777" w:rsidTr="00E96C08">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31FD67F3" w14:textId="77777777" w:rsidR="002D2832" w:rsidRPr="002D2832" w:rsidRDefault="002D2832" w:rsidP="00E96C0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Gillian Mclaren</w:t>
            </w:r>
          </w:p>
        </w:tc>
        <w:tc>
          <w:tcPr>
            <w:tcW w:w="3380" w:type="dxa"/>
            <w:tcBorders>
              <w:top w:val="nil"/>
              <w:left w:val="nil"/>
              <w:bottom w:val="single" w:sz="4" w:space="0" w:color="auto"/>
              <w:right w:val="single" w:sz="4" w:space="0" w:color="auto"/>
            </w:tcBorders>
            <w:shd w:val="clear" w:color="auto" w:fill="auto"/>
            <w:noWrap/>
            <w:vAlign w:val="bottom"/>
            <w:hideMark/>
          </w:tcPr>
          <w:p w14:paraId="6189A7C6" w14:textId="77777777" w:rsidR="002D2832" w:rsidRPr="002D2832" w:rsidRDefault="004B5A32" w:rsidP="00E96C0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Tpas</w:t>
            </w:r>
          </w:p>
        </w:tc>
        <w:tc>
          <w:tcPr>
            <w:tcW w:w="2282" w:type="dxa"/>
            <w:tcBorders>
              <w:top w:val="nil"/>
              <w:left w:val="nil"/>
              <w:bottom w:val="single" w:sz="4" w:space="0" w:color="auto"/>
              <w:right w:val="single" w:sz="4" w:space="0" w:color="auto"/>
            </w:tcBorders>
            <w:shd w:val="clear" w:color="auto" w:fill="auto"/>
            <w:noWrap/>
            <w:vAlign w:val="bottom"/>
            <w:hideMark/>
          </w:tcPr>
          <w:p w14:paraId="78F6303E" w14:textId="77777777" w:rsidR="002D2832" w:rsidRPr="002D2832" w:rsidRDefault="002D2832" w:rsidP="00E96C08">
            <w:pPr>
              <w:spacing w:after="0" w:line="240" w:lineRule="auto"/>
              <w:rPr>
                <w:rFonts w:ascii="Calibri" w:eastAsia="Times New Roman" w:hAnsi="Calibri" w:cs="Times New Roman"/>
                <w:lang w:eastAsia="en-GB"/>
              </w:rPr>
            </w:pPr>
            <w:r>
              <w:rPr>
                <w:rFonts w:ascii="Calibri" w:eastAsia="Times New Roman" w:hAnsi="Calibri" w:cs="Times New Roman"/>
                <w:lang w:eastAsia="en-GB"/>
              </w:rPr>
              <w:t>Facilitator</w:t>
            </w:r>
          </w:p>
        </w:tc>
      </w:tr>
      <w:tr w:rsidR="00B96F44" w:rsidRPr="002D2832" w14:paraId="43FD21B6" w14:textId="77777777" w:rsidTr="00E96C08">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tcPr>
          <w:p w14:paraId="7E6ECFFA" w14:textId="36D2D218" w:rsidR="00B96F44" w:rsidRDefault="00B96F44" w:rsidP="00E96C0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Emma Gilpin</w:t>
            </w:r>
          </w:p>
        </w:tc>
        <w:tc>
          <w:tcPr>
            <w:tcW w:w="3380" w:type="dxa"/>
            <w:tcBorders>
              <w:top w:val="nil"/>
              <w:left w:val="nil"/>
              <w:bottom w:val="single" w:sz="4" w:space="0" w:color="auto"/>
              <w:right w:val="single" w:sz="4" w:space="0" w:color="auto"/>
            </w:tcBorders>
            <w:shd w:val="clear" w:color="auto" w:fill="auto"/>
            <w:noWrap/>
            <w:vAlign w:val="bottom"/>
          </w:tcPr>
          <w:p w14:paraId="7C2D9EEE" w14:textId="1CDAB91B" w:rsidR="00B96F44" w:rsidRDefault="00B96F44" w:rsidP="00E96C0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Tpas</w:t>
            </w:r>
          </w:p>
        </w:tc>
        <w:tc>
          <w:tcPr>
            <w:tcW w:w="2282" w:type="dxa"/>
            <w:tcBorders>
              <w:top w:val="nil"/>
              <w:left w:val="nil"/>
              <w:bottom w:val="single" w:sz="4" w:space="0" w:color="auto"/>
              <w:right w:val="single" w:sz="4" w:space="0" w:color="auto"/>
            </w:tcBorders>
            <w:shd w:val="clear" w:color="auto" w:fill="auto"/>
            <w:noWrap/>
            <w:vAlign w:val="bottom"/>
          </w:tcPr>
          <w:p w14:paraId="7D370D10" w14:textId="1886525C" w:rsidR="00B96F44" w:rsidRDefault="00B96F44" w:rsidP="00E96C08">
            <w:pPr>
              <w:spacing w:after="0" w:line="240" w:lineRule="auto"/>
              <w:rPr>
                <w:rFonts w:ascii="Calibri" w:eastAsia="Times New Roman" w:hAnsi="Calibri" w:cs="Times New Roman"/>
                <w:lang w:eastAsia="en-GB"/>
              </w:rPr>
            </w:pPr>
            <w:r>
              <w:rPr>
                <w:rFonts w:ascii="Calibri" w:eastAsia="Times New Roman" w:hAnsi="Calibri" w:cs="Times New Roman"/>
                <w:lang w:eastAsia="en-GB"/>
              </w:rPr>
              <w:t>Facilitator</w:t>
            </w:r>
          </w:p>
        </w:tc>
      </w:tr>
      <w:tr w:rsidR="002D2832" w:rsidRPr="002D2832" w14:paraId="587E433D" w14:textId="77777777" w:rsidTr="00E96C08">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49306364" w14:textId="77777777" w:rsidR="002D2832" w:rsidRPr="002D2832" w:rsidRDefault="002D2832" w:rsidP="00E96C0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Leanne Farrell</w:t>
            </w:r>
          </w:p>
        </w:tc>
        <w:tc>
          <w:tcPr>
            <w:tcW w:w="3380" w:type="dxa"/>
            <w:tcBorders>
              <w:top w:val="nil"/>
              <w:left w:val="nil"/>
              <w:bottom w:val="single" w:sz="4" w:space="0" w:color="auto"/>
              <w:right w:val="single" w:sz="4" w:space="0" w:color="auto"/>
            </w:tcBorders>
            <w:shd w:val="clear" w:color="auto" w:fill="auto"/>
            <w:noWrap/>
            <w:vAlign w:val="bottom"/>
            <w:hideMark/>
          </w:tcPr>
          <w:p w14:paraId="6061C5E6" w14:textId="77777777" w:rsidR="002D2832" w:rsidRPr="002D2832" w:rsidRDefault="004B5A32" w:rsidP="00E96C0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Tpas</w:t>
            </w:r>
          </w:p>
        </w:tc>
        <w:tc>
          <w:tcPr>
            <w:tcW w:w="2282" w:type="dxa"/>
            <w:tcBorders>
              <w:top w:val="nil"/>
              <w:left w:val="nil"/>
              <w:bottom w:val="single" w:sz="4" w:space="0" w:color="auto"/>
              <w:right w:val="single" w:sz="4" w:space="0" w:color="auto"/>
            </w:tcBorders>
            <w:shd w:val="clear" w:color="auto" w:fill="auto"/>
            <w:noWrap/>
            <w:vAlign w:val="bottom"/>
            <w:hideMark/>
          </w:tcPr>
          <w:p w14:paraId="21F1E8D7" w14:textId="1B33217B" w:rsidR="002D2832" w:rsidRPr="002D2832" w:rsidRDefault="00B96F44" w:rsidP="00E96C08">
            <w:pPr>
              <w:spacing w:after="0" w:line="240" w:lineRule="auto"/>
              <w:rPr>
                <w:rFonts w:ascii="Calibri" w:eastAsia="Times New Roman" w:hAnsi="Calibri" w:cs="Times New Roman"/>
                <w:lang w:eastAsia="en-GB"/>
              </w:rPr>
            </w:pPr>
            <w:r>
              <w:rPr>
                <w:rFonts w:ascii="Calibri" w:eastAsia="Times New Roman" w:hAnsi="Calibri" w:cs="Times New Roman"/>
                <w:lang w:eastAsia="en-GB"/>
              </w:rPr>
              <w:t>Facilitator</w:t>
            </w:r>
            <w:r w:rsidR="009516F6">
              <w:rPr>
                <w:rFonts w:ascii="Calibri" w:eastAsia="Times New Roman" w:hAnsi="Calibri" w:cs="Times New Roman"/>
                <w:lang w:eastAsia="en-GB"/>
              </w:rPr>
              <w:t>/Minutes</w:t>
            </w:r>
          </w:p>
        </w:tc>
      </w:tr>
    </w:tbl>
    <w:p w14:paraId="7EE671C5" w14:textId="717EAB1B" w:rsidR="002D2832" w:rsidRDefault="002D2832" w:rsidP="002D2832">
      <w:pPr>
        <w:jc w:val="both"/>
        <w:rPr>
          <w:rFonts w:cs="Arial"/>
          <w:bCs/>
          <w:szCs w:val="24"/>
        </w:rPr>
      </w:pPr>
    </w:p>
    <w:p w14:paraId="53B5B497" w14:textId="07BF4728" w:rsidR="00FA2240" w:rsidRPr="008F0B29" w:rsidRDefault="007A6DBE" w:rsidP="002D2832">
      <w:pPr>
        <w:jc w:val="both"/>
        <w:rPr>
          <w:rFonts w:cs="Arial"/>
          <w:b/>
          <w:bCs/>
          <w:szCs w:val="24"/>
        </w:rPr>
      </w:pPr>
      <w:r w:rsidRPr="008F0B29">
        <w:rPr>
          <w:rFonts w:cs="Arial"/>
          <w:b/>
          <w:bCs/>
          <w:szCs w:val="24"/>
        </w:rPr>
        <w:t>Apologies:</w:t>
      </w:r>
    </w:p>
    <w:tbl>
      <w:tblPr>
        <w:tblpPr w:leftFromText="180" w:rightFromText="180" w:vertAnchor="text" w:tblpY="1"/>
        <w:tblOverlap w:val="never"/>
        <w:tblW w:w="8642" w:type="dxa"/>
        <w:tblLook w:val="04A0" w:firstRow="1" w:lastRow="0" w:firstColumn="1" w:lastColumn="0" w:noHBand="0" w:noVBand="1"/>
      </w:tblPr>
      <w:tblGrid>
        <w:gridCol w:w="2980"/>
        <w:gridCol w:w="3380"/>
        <w:gridCol w:w="2282"/>
      </w:tblGrid>
      <w:tr w:rsidR="00FA2240" w:rsidRPr="002D2832" w14:paraId="0AC43674" w14:textId="77777777" w:rsidTr="000025B3">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D20F717" w14:textId="77777777" w:rsidR="00FA2240" w:rsidRPr="002D2832" w:rsidRDefault="00FA2240" w:rsidP="000025B3">
            <w:pPr>
              <w:spacing w:after="0" w:line="240" w:lineRule="auto"/>
              <w:rPr>
                <w:rFonts w:ascii="Calibri" w:eastAsia="Times New Roman" w:hAnsi="Calibri" w:cs="Times New Roman"/>
                <w:b/>
                <w:bCs/>
                <w:color w:val="000000"/>
                <w:lang w:eastAsia="en-GB"/>
              </w:rPr>
            </w:pPr>
            <w:r w:rsidRPr="002D2832">
              <w:rPr>
                <w:rFonts w:ascii="Calibri" w:eastAsia="Times New Roman" w:hAnsi="Calibri" w:cs="Times New Roman"/>
                <w:b/>
                <w:bCs/>
                <w:color w:val="000000"/>
                <w:lang w:eastAsia="en-GB"/>
              </w:rPr>
              <w:t>Name</w:t>
            </w:r>
          </w:p>
        </w:tc>
        <w:tc>
          <w:tcPr>
            <w:tcW w:w="338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4B425B0" w14:textId="77777777" w:rsidR="00FA2240" w:rsidRPr="00FA2240" w:rsidRDefault="00FA2240" w:rsidP="000025B3">
            <w:pPr>
              <w:spacing w:after="0" w:line="240" w:lineRule="auto"/>
              <w:rPr>
                <w:rFonts w:ascii="Calibri" w:eastAsia="Times New Roman" w:hAnsi="Calibri" w:cs="Times New Roman"/>
                <w:b/>
                <w:bCs/>
                <w:lang w:eastAsia="en-GB"/>
              </w:rPr>
            </w:pPr>
            <w:r w:rsidRPr="00FA2240">
              <w:rPr>
                <w:rFonts w:ascii="Calibri" w:eastAsia="Times New Roman" w:hAnsi="Calibri" w:cs="Times New Roman"/>
                <w:b/>
                <w:bCs/>
                <w:lang w:eastAsia="en-GB"/>
              </w:rPr>
              <w:t>Organisation</w:t>
            </w:r>
          </w:p>
        </w:tc>
        <w:tc>
          <w:tcPr>
            <w:tcW w:w="228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E16C65A" w14:textId="77777777" w:rsidR="00FA2240" w:rsidRPr="00FA2240" w:rsidRDefault="00FA2240" w:rsidP="000025B3">
            <w:pPr>
              <w:spacing w:after="0" w:line="240" w:lineRule="auto"/>
              <w:rPr>
                <w:rFonts w:ascii="Calibri" w:eastAsia="Times New Roman" w:hAnsi="Calibri" w:cs="Times New Roman"/>
                <w:b/>
                <w:bCs/>
                <w:lang w:eastAsia="en-GB"/>
              </w:rPr>
            </w:pPr>
            <w:r w:rsidRPr="00FA2240">
              <w:rPr>
                <w:rFonts w:ascii="Calibri" w:eastAsia="Times New Roman" w:hAnsi="Calibri" w:cs="Times New Roman"/>
                <w:b/>
                <w:bCs/>
                <w:lang w:eastAsia="en-GB"/>
              </w:rPr>
              <w:t>Role</w:t>
            </w:r>
          </w:p>
        </w:tc>
      </w:tr>
      <w:tr w:rsidR="000025B3" w:rsidRPr="00177EA4" w14:paraId="335D89BE" w14:textId="77777777" w:rsidTr="000025B3">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tcPr>
          <w:p w14:paraId="29737608" w14:textId="420C46B4" w:rsidR="000025B3" w:rsidRPr="00FF748E" w:rsidRDefault="000025B3" w:rsidP="000025B3">
            <w:pPr>
              <w:spacing w:after="0" w:line="240" w:lineRule="auto"/>
              <w:rPr>
                <w:rFonts w:ascii="Calibri" w:eastAsia="Times New Roman" w:hAnsi="Calibri" w:cs="Times New Roman"/>
                <w:color w:val="000000"/>
                <w:lang w:eastAsia="en-GB"/>
              </w:rPr>
            </w:pPr>
            <w:r>
              <w:rPr>
                <w:rFonts w:ascii="Calibri" w:hAnsi="Calibri"/>
                <w:color w:val="000000"/>
              </w:rPr>
              <w:t>Andrea Malcolm</w:t>
            </w:r>
          </w:p>
        </w:tc>
        <w:tc>
          <w:tcPr>
            <w:tcW w:w="3380" w:type="dxa"/>
            <w:tcBorders>
              <w:top w:val="nil"/>
              <w:left w:val="nil"/>
              <w:bottom w:val="single" w:sz="4" w:space="0" w:color="auto"/>
              <w:right w:val="single" w:sz="4" w:space="0" w:color="auto"/>
            </w:tcBorders>
            <w:shd w:val="clear" w:color="auto" w:fill="auto"/>
            <w:noWrap/>
            <w:vAlign w:val="bottom"/>
          </w:tcPr>
          <w:p w14:paraId="4D83E6B3" w14:textId="0758844C" w:rsidR="000025B3" w:rsidRPr="00FF748E" w:rsidRDefault="000025B3" w:rsidP="000025B3">
            <w:pPr>
              <w:spacing w:after="0" w:line="240" w:lineRule="auto"/>
              <w:rPr>
                <w:rFonts w:ascii="Calibri" w:eastAsia="Times New Roman" w:hAnsi="Calibri" w:cs="Times New Roman"/>
                <w:lang w:eastAsia="en-GB"/>
              </w:rPr>
            </w:pPr>
            <w:r>
              <w:rPr>
                <w:rFonts w:ascii="Calibri" w:hAnsi="Calibri"/>
                <w:color w:val="000000"/>
              </w:rPr>
              <w:t>Bernicia Homes</w:t>
            </w:r>
          </w:p>
        </w:tc>
        <w:tc>
          <w:tcPr>
            <w:tcW w:w="2282" w:type="dxa"/>
            <w:tcBorders>
              <w:top w:val="nil"/>
              <w:left w:val="nil"/>
              <w:bottom w:val="single" w:sz="4" w:space="0" w:color="auto"/>
              <w:right w:val="single" w:sz="4" w:space="0" w:color="auto"/>
            </w:tcBorders>
            <w:shd w:val="clear" w:color="auto" w:fill="auto"/>
            <w:noWrap/>
            <w:vAlign w:val="bottom"/>
          </w:tcPr>
          <w:p w14:paraId="58363A0A" w14:textId="22F6FC98" w:rsidR="000025B3" w:rsidRPr="00FF748E" w:rsidRDefault="000025B3" w:rsidP="000025B3">
            <w:pPr>
              <w:spacing w:after="0" w:line="240" w:lineRule="auto"/>
              <w:rPr>
                <w:rFonts w:ascii="Calibri" w:eastAsia="Times New Roman" w:hAnsi="Calibri" w:cs="Times New Roman"/>
                <w:lang w:eastAsia="en-GB"/>
              </w:rPr>
            </w:pPr>
            <w:r>
              <w:rPr>
                <w:rFonts w:ascii="Calibri" w:hAnsi="Calibri"/>
                <w:color w:val="000000"/>
              </w:rPr>
              <w:t>O</w:t>
            </w:r>
          </w:p>
        </w:tc>
      </w:tr>
      <w:tr w:rsidR="000025B3" w:rsidRPr="00177EA4" w14:paraId="133C5EA4" w14:textId="77777777" w:rsidTr="000025B3">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84E540" w14:textId="0D1E5552" w:rsidR="000025B3" w:rsidRPr="00FF748E" w:rsidRDefault="000025B3" w:rsidP="000025B3">
            <w:pPr>
              <w:spacing w:after="0" w:line="240" w:lineRule="auto"/>
              <w:rPr>
                <w:rFonts w:ascii="Calibri" w:eastAsia="Times New Roman" w:hAnsi="Calibri" w:cs="Times New Roman"/>
                <w:color w:val="000000"/>
                <w:lang w:eastAsia="en-GB"/>
              </w:rPr>
            </w:pPr>
            <w:r>
              <w:rPr>
                <w:rFonts w:ascii="Calibri" w:hAnsi="Calibri"/>
                <w:color w:val="000000"/>
              </w:rPr>
              <w:t>Anne Mahone</w:t>
            </w:r>
          </w:p>
        </w:tc>
        <w:tc>
          <w:tcPr>
            <w:tcW w:w="3380" w:type="dxa"/>
            <w:tcBorders>
              <w:top w:val="single" w:sz="4" w:space="0" w:color="auto"/>
              <w:left w:val="nil"/>
              <w:bottom w:val="single" w:sz="4" w:space="0" w:color="auto"/>
              <w:right w:val="single" w:sz="4" w:space="0" w:color="auto"/>
            </w:tcBorders>
            <w:shd w:val="clear" w:color="auto" w:fill="auto"/>
            <w:noWrap/>
            <w:vAlign w:val="bottom"/>
          </w:tcPr>
          <w:p w14:paraId="1A5B8791" w14:textId="4487312B" w:rsidR="000025B3" w:rsidRPr="00FF748E" w:rsidRDefault="000025B3" w:rsidP="000025B3">
            <w:pPr>
              <w:spacing w:after="0" w:line="240" w:lineRule="auto"/>
              <w:rPr>
                <w:rFonts w:ascii="Calibri" w:eastAsia="Times New Roman" w:hAnsi="Calibri" w:cs="Times New Roman"/>
                <w:lang w:eastAsia="en-GB"/>
              </w:rPr>
            </w:pPr>
            <w:r>
              <w:rPr>
                <w:rFonts w:ascii="Calibri" w:hAnsi="Calibri"/>
                <w:color w:val="000000"/>
              </w:rPr>
              <w:t>Jonnie Johnson Housing</w:t>
            </w:r>
          </w:p>
        </w:tc>
        <w:tc>
          <w:tcPr>
            <w:tcW w:w="2282" w:type="dxa"/>
            <w:tcBorders>
              <w:top w:val="single" w:sz="4" w:space="0" w:color="auto"/>
              <w:left w:val="nil"/>
              <w:bottom w:val="single" w:sz="4" w:space="0" w:color="auto"/>
              <w:right w:val="single" w:sz="4" w:space="0" w:color="auto"/>
            </w:tcBorders>
            <w:shd w:val="clear" w:color="auto" w:fill="auto"/>
            <w:noWrap/>
            <w:vAlign w:val="bottom"/>
          </w:tcPr>
          <w:p w14:paraId="446C8BCF" w14:textId="7C446523" w:rsidR="000025B3" w:rsidRPr="00FF748E" w:rsidRDefault="000025B3" w:rsidP="000025B3">
            <w:pPr>
              <w:spacing w:after="0" w:line="240" w:lineRule="auto"/>
              <w:rPr>
                <w:rFonts w:ascii="Calibri" w:eastAsia="Times New Roman" w:hAnsi="Calibri" w:cs="Times New Roman"/>
                <w:lang w:eastAsia="en-GB"/>
              </w:rPr>
            </w:pPr>
            <w:r>
              <w:rPr>
                <w:rFonts w:ascii="Calibri" w:hAnsi="Calibri"/>
                <w:color w:val="000000"/>
              </w:rPr>
              <w:t>T</w:t>
            </w:r>
          </w:p>
        </w:tc>
      </w:tr>
      <w:tr w:rsidR="000025B3" w:rsidRPr="00736601" w14:paraId="2407D74D" w14:textId="77777777" w:rsidTr="000025B3">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4C7397" w14:textId="1090E466" w:rsidR="000025B3" w:rsidRPr="00FF748E" w:rsidRDefault="000025B3" w:rsidP="000025B3">
            <w:pPr>
              <w:spacing w:after="0" w:line="240" w:lineRule="auto"/>
              <w:rPr>
                <w:rFonts w:ascii="Calibri" w:eastAsia="Times New Roman" w:hAnsi="Calibri" w:cs="Times New Roman"/>
                <w:bCs/>
                <w:color w:val="000000"/>
                <w:lang w:eastAsia="en-GB"/>
              </w:rPr>
            </w:pPr>
            <w:r>
              <w:rPr>
                <w:rFonts w:ascii="Calibri" w:hAnsi="Calibri"/>
                <w:color w:val="000000"/>
              </w:rPr>
              <w:t>Anne Potts</w:t>
            </w:r>
          </w:p>
        </w:tc>
        <w:tc>
          <w:tcPr>
            <w:tcW w:w="3380" w:type="dxa"/>
            <w:tcBorders>
              <w:top w:val="single" w:sz="4" w:space="0" w:color="auto"/>
              <w:left w:val="nil"/>
              <w:bottom w:val="single" w:sz="4" w:space="0" w:color="auto"/>
              <w:right w:val="single" w:sz="4" w:space="0" w:color="auto"/>
            </w:tcBorders>
            <w:shd w:val="clear" w:color="auto" w:fill="auto"/>
            <w:noWrap/>
            <w:vAlign w:val="bottom"/>
          </w:tcPr>
          <w:p w14:paraId="44FB3854" w14:textId="320CE01B" w:rsidR="000025B3" w:rsidRPr="00FF748E" w:rsidRDefault="000025B3" w:rsidP="000025B3">
            <w:pPr>
              <w:spacing w:after="0" w:line="240" w:lineRule="auto"/>
              <w:rPr>
                <w:rFonts w:ascii="Calibri" w:eastAsia="Times New Roman" w:hAnsi="Calibri" w:cs="Times New Roman"/>
                <w:bCs/>
                <w:lang w:eastAsia="en-GB"/>
              </w:rPr>
            </w:pPr>
            <w:r>
              <w:rPr>
                <w:rFonts w:ascii="Calibri" w:hAnsi="Calibri"/>
                <w:color w:val="000000"/>
              </w:rPr>
              <w:t>Karbon Homes</w:t>
            </w:r>
          </w:p>
        </w:tc>
        <w:tc>
          <w:tcPr>
            <w:tcW w:w="2282" w:type="dxa"/>
            <w:tcBorders>
              <w:top w:val="single" w:sz="4" w:space="0" w:color="auto"/>
              <w:left w:val="nil"/>
              <w:bottom w:val="single" w:sz="4" w:space="0" w:color="auto"/>
              <w:right w:val="single" w:sz="4" w:space="0" w:color="auto"/>
            </w:tcBorders>
            <w:shd w:val="clear" w:color="auto" w:fill="auto"/>
            <w:noWrap/>
            <w:vAlign w:val="bottom"/>
          </w:tcPr>
          <w:p w14:paraId="74ACCB80" w14:textId="5CFCC2EB" w:rsidR="000025B3" w:rsidRPr="00FF748E" w:rsidRDefault="000025B3" w:rsidP="000025B3">
            <w:pPr>
              <w:spacing w:after="0" w:line="240" w:lineRule="auto"/>
              <w:rPr>
                <w:rFonts w:ascii="Calibri" w:eastAsia="Times New Roman" w:hAnsi="Calibri" w:cs="Times New Roman"/>
                <w:bCs/>
                <w:lang w:eastAsia="en-GB"/>
              </w:rPr>
            </w:pPr>
            <w:r>
              <w:rPr>
                <w:rFonts w:ascii="Calibri" w:hAnsi="Calibri"/>
                <w:color w:val="000000"/>
              </w:rPr>
              <w:t>T</w:t>
            </w:r>
          </w:p>
        </w:tc>
      </w:tr>
      <w:tr w:rsidR="000025B3" w:rsidRPr="00736601" w14:paraId="6E153F52" w14:textId="77777777" w:rsidTr="000025B3">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DB6ABB" w14:textId="7CBEE5C1" w:rsidR="000025B3" w:rsidRPr="00FF748E" w:rsidRDefault="000025B3" w:rsidP="000025B3">
            <w:pPr>
              <w:spacing w:after="0" w:line="240" w:lineRule="auto"/>
              <w:rPr>
                <w:rFonts w:ascii="Calibri" w:eastAsia="Times New Roman" w:hAnsi="Calibri" w:cs="Times New Roman"/>
                <w:bCs/>
                <w:color w:val="000000"/>
                <w:lang w:eastAsia="en-GB"/>
              </w:rPr>
            </w:pPr>
            <w:r>
              <w:rPr>
                <w:rFonts w:ascii="Calibri" w:hAnsi="Calibri"/>
                <w:color w:val="000000"/>
              </w:rPr>
              <w:t>Anthony King</w:t>
            </w:r>
          </w:p>
        </w:tc>
        <w:tc>
          <w:tcPr>
            <w:tcW w:w="3380" w:type="dxa"/>
            <w:tcBorders>
              <w:top w:val="single" w:sz="4" w:space="0" w:color="auto"/>
              <w:left w:val="nil"/>
              <w:bottom w:val="single" w:sz="4" w:space="0" w:color="auto"/>
              <w:right w:val="single" w:sz="4" w:space="0" w:color="auto"/>
            </w:tcBorders>
            <w:shd w:val="clear" w:color="auto" w:fill="auto"/>
            <w:noWrap/>
            <w:vAlign w:val="bottom"/>
          </w:tcPr>
          <w:p w14:paraId="0B9A65E6" w14:textId="42812914" w:rsidR="000025B3" w:rsidRPr="00FF748E" w:rsidRDefault="000025B3" w:rsidP="000025B3">
            <w:pPr>
              <w:spacing w:after="0" w:line="240" w:lineRule="auto"/>
              <w:rPr>
                <w:rFonts w:ascii="Calibri" w:eastAsia="Times New Roman" w:hAnsi="Calibri" w:cs="Times New Roman"/>
                <w:bCs/>
                <w:lang w:eastAsia="en-GB"/>
              </w:rPr>
            </w:pPr>
            <w:r>
              <w:rPr>
                <w:rFonts w:ascii="Calibri" w:hAnsi="Calibri"/>
                <w:color w:val="000000"/>
              </w:rPr>
              <w:t>Darlington</w:t>
            </w:r>
          </w:p>
        </w:tc>
        <w:tc>
          <w:tcPr>
            <w:tcW w:w="2282" w:type="dxa"/>
            <w:tcBorders>
              <w:top w:val="single" w:sz="4" w:space="0" w:color="auto"/>
              <w:left w:val="nil"/>
              <w:bottom w:val="single" w:sz="4" w:space="0" w:color="auto"/>
              <w:right w:val="single" w:sz="4" w:space="0" w:color="auto"/>
            </w:tcBorders>
            <w:shd w:val="clear" w:color="auto" w:fill="auto"/>
            <w:noWrap/>
            <w:vAlign w:val="bottom"/>
          </w:tcPr>
          <w:p w14:paraId="3D43D37D" w14:textId="75774F4D" w:rsidR="000025B3" w:rsidRPr="00FF748E" w:rsidRDefault="000025B3" w:rsidP="000025B3">
            <w:pPr>
              <w:spacing w:after="0" w:line="240" w:lineRule="auto"/>
              <w:rPr>
                <w:rFonts w:ascii="Calibri" w:eastAsia="Times New Roman" w:hAnsi="Calibri" w:cs="Times New Roman"/>
                <w:bCs/>
                <w:lang w:eastAsia="en-GB"/>
              </w:rPr>
            </w:pPr>
            <w:r>
              <w:rPr>
                <w:rFonts w:ascii="Calibri" w:hAnsi="Calibri"/>
                <w:color w:val="000000"/>
              </w:rPr>
              <w:t>T</w:t>
            </w:r>
          </w:p>
        </w:tc>
      </w:tr>
      <w:tr w:rsidR="000025B3" w:rsidRPr="00736601" w14:paraId="30F126F8" w14:textId="77777777" w:rsidTr="000025B3">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2B0F9F" w14:textId="59D2A993" w:rsidR="000025B3" w:rsidRPr="00FF748E" w:rsidRDefault="000025B3" w:rsidP="000025B3">
            <w:pPr>
              <w:spacing w:after="0" w:line="240" w:lineRule="auto"/>
              <w:rPr>
                <w:rFonts w:ascii="Calibri" w:eastAsia="Times New Roman" w:hAnsi="Calibri" w:cs="Times New Roman"/>
                <w:bCs/>
                <w:color w:val="000000"/>
                <w:lang w:eastAsia="en-GB"/>
              </w:rPr>
            </w:pPr>
            <w:r>
              <w:rPr>
                <w:rFonts w:ascii="Calibri" w:hAnsi="Calibri"/>
                <w:color w:val="000000"/>
              </w:rPr>
              <w:t>Gemma Seddon</w:t>
            </w:r>
          </w:p>
        </w:tc>
        <w:tc>
          <w:tcPr>
            <w:tcW w:w="3380" w:type="dxa"/>
            <w:tcBorders>
              <w:top w:val="single" w:sz="4" w:space="0" w:color="auto"/>
              <w:left w:val="nil"/>
              <w:bottom w:val="single" w:sz="4" w:space="0" w:color="auto"/>
              <w:right w:val="single" w:sz="4" w:space="0" w:color="auto"/>
            </w:tcBorders>
            <w:shd w:val="clear" w:color="auto" w:fill="auto"/>
            <w:noWrap/>
            <w:vAlign w:val="bottom"/>
          </w:tcPr>
          <w:p w14:paraId="4F0310B7" w14:textId="49F17792" w:rsidR="000025B3" w:rsidRPr="00FF748E" w:rsidRDefault="000025B3" w:rsidP="000025B3">
            <w:pPr>
              <w:spacing w:after="0" w:line="240" w:lineRule="auto"/>
              <w:rPr>
                <w:rFonts w:ascii="Calibri" w:eastAsia="Times New Roman" w:hAnsi="Calibri" w:cs="Times New Roman"/>
                <w:bCs/>
                <w:lang w:eastAsia="en-GB"/>
              </w:rPr>
            </w:pPr>
            <w:r>
              <w:rPr>
                <w:rFonts w:ascii="Calibri" w:hAnsi="Calibri"/>
                <w:color w:val="000000"/>
              </w:rPr>
              <w:t>Northumberland CC</w:t>
            </w:r>
          </w:p>
        </w:tc>
        <w:tc>
          <w:tcPr>
            <w:tcW w:w="2282" w:type="dxa"/>
            <w:tcBorders>
              <w:top w:val="single" w:sz="4" w:space="0" w:color="auto"/>
              <w:left w:val="nil"/>
              <w:bottom w:val="single" w:sz="4" w:space="0" w:color="auto"/>
              <w:right w:val="single" w:sz="4" w:space="0" w:color="auto"/>
            </w:tcBorders>
            <w:shd w:val="clear" w:color="auto" w:fill="auto"/>
            <w:noWrap/>
            <w:vAlign w:val="bottom"/>
          </w:tcPr>
          <w:p w14:paraId="43A52109" w14:textId="3DD63F03" w:rsidR="000025B3" w:rsidRPr="00FF748E" w:rsidRDefault="000025B3" w:rsidP="000025B3">
            <w:pPr>
              <w:spacing w:after="0" w:line="240" w:lineRule="auto"/>
              <w:rPr>
                <w:rFonts w:ascii="Calibri" w:eastAsia="Times New Roman" w:hAnsi="Calibri" w:cs="Times New Roman"/>
                <w:bCs/>
                <w:lang w:eastAsia="en-GB"/>
              </w:rPr>
            </w:pPr>
            <w:r>
              <w:rPr>
                <w:rFonts w:ascii="Calibri" w:hAnsi="Calibri"/>
                <w:color w:val="000000"/>
              </w:rPr>
              <w:t>T</w:t>
            </w:r>
          </w:p>
        </w:tc>
      </w:tr>
      <w:tr w:rsidR="000025B3" w:rsidRPr="00AB56BC" w14:paraId="2269B8BC" w14:textId="77777777" w:rsidTr="000025B3">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DAE9D1" w14:textId="240D235E" w:rsidR="000025B3" w:rsidRPr="00A14B85" w:rsidRDefault="000025B3" w:rsidP="000025B3">
            <w:pPr>
              <w:spacing w:after="0" w:line="240" w:lineRule="auto"/>
              <w:rPr>
                <w:rFonts w:ascii="Calibri" w:eastAsia="Times New Roman" w:hAnsi="Calibri" w:cs="Times New Roman"/>
                <w:bCs/>
                <w:color w:val="000000"/>
                <w:lang w:eastAsia="en-GB"/>
              </w:rPr>
            </w:pPr>
            <w:r>
              <w:rPr>
                <w:rFonts w:ascii="Calibri" w:hAnsi="Calibri"/>
                <w:color w:val="000000"/>
              </w:rPr>
              <w:lastRenderedPageBreak/>
              <w:t>Jackie Greenwood</w:t>
            </w:r>
          </w:p>
        </w:tc>
        <w:tc>
          <w:tcPr>
            <w:tcW w:w="3380" w:type="dxa"/>
            <w:tcBorders>
              <w:top w:val="single" w:sz="4" w:space="0" w:color="auto"/>
              <w:left w:val="nil"/>
              <w:bottom w:val="single" w:sz="4" w:space="0" w:color="auto"/>
              <w:right w:val="single" w:sz="4" w:space="0" w:color="auto"/>
            </w:tcBorders>
            <w:shd w:val="clear" w:color="auto" w:fill="auto"/>
            <w:noWrap/>
            <w:vAlign w:val="bottom"/>
          </w:tcPr>
          <w:p w14:paraId="1C48CF6B" w14:textId="0D169DB4" w:rsidR="000025B3" w:rsidRPr="00A14B85" w:rsidRDefault="000025B3" w:rsidP="000025B3">
            <w:pPr>
              <w:spacing w:after="0" w:line="240" w:lineRule="auto"/>
              <w:rPr>
                <w:rFonts w:ascii="Calibri" w:eastAsia="Times New Roman" w:hAnsi="Calibri" w:cs="Times New Roman"/>
                <w:bCs/>
                <w:lang w:eastAsia="en-GB"/>
              </w:rPr>
            </w:pPr>
            <w:r>
              <w:rPr>
                <w:rFonts w:ascii="Calibri" w:hAnsi="Calibri"/>
                <w:color w:val="000000"/>
              </w:rPr>
              <w:t>Your Homes Newcastle</w:t>
            </w:r>
          </w:p>
        </w:tc>
        <w:tc>
          <w:tcPr>
            <w:tcW w:w="2282" w:type="dxa"/>
            <w:tcBorders>
              <w:top w:val="single" w:sz="4" w:space="0" w:color="auto"/>
              <w:left w:val="nil"/>
              <w:bottom w:val="single" w:sz="4" w:space="0" w:color="auto"/>
              <w:right w:val="single" w:sz="4" w:space="0" w:color="auto"/>
            </w:tcBorders>
            <w:shd w:val="clear" w:color="auto" w:fill="auto"/>
            <w:noWrap/>
            <w:vAlign w:val="bottom"/>
          </w:tcPr>
          <w:p w14:paraId="304A0334" w14:textId="7964E4D3" w:rsidR="000025B3" w:rsidRPr="00A14B85" w:rsidRDefault="000025B3" w:rsidP="000025B3">
            <w:pPr>
              <w:spacing w:after="0" w:line="240" w:lineRule="auto"/>
              <w:rPr>
                <w:rFonts w:ascii="Calibri" w:eastAsia="Times New Roman" w:hAnsi="Calibri" w:cs="Times New Roman"/>
                <w:bCs/>
                <w:lang w:eastAsia="en-GB"/>
              </w:rPr>
            </w:pPr>
            <w:r>
              <w:rPr>
                <w:rFonts w:ascii="Calibri" w:hAnsi="Calibri"/>
                <w:color w:val="000000"/>
              </w:rPr>
              <w:t>T</w:t>
            </w:r>
          </w:p>
        </w:tc>
      </w:tr>
      <w:tr w:rsidR="000025B3" w:rsidRPr="00736601" w14:paraId="639843D2" w14:textId="77777777" w:rsidTr="000025B3">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ED289C" w14:textId="003D05F0" w:rsidR="000025B3" w:rsidRPr="00A14B85" w:rsidRDefault="000025B3" w:rsidP="000025B3">
            <w:pPr>
              <w:spacing w:after="0" w:line="240" w:lineRule="auto"/>
              <w:rPr>
                <w:rFonts w:ascii="Calibri" w:eastAsia="Times New Roman" w:hAnsi="Calibri" w:cs="Times New Roman"/>
                <w:bCs/>
                <w:color w:val="000000"/>
                <w:lang w:eastAsia="en-GB"/>
              </w:rPr>
            </w:pPr>
            <w:r>
              <w:rPr>
                <w:rFonts w:ascii="Calibri" w:hAnsi="Calibri"/>
                <w:color w:val="000000"/>
              </w:rPr>
              <w:t>Jo Avery</w:t>
            </w:r>
          </w:p>
        </w:tc>
        <w:tc>
          <w:tcPr>
            <w:tcW w:w="3380" w:type="dxa"/>
            <w:tcBorders>
              <w:top w:val="single" w:sz="4" w:space="0" w:color="auto"/>
              <w:left w:val="nil"/>
              <w:bottom w:val="single" w:sz="4" w:space="0" w:color="auto"/>
              <w:right w:val="single" w:sz="4" w:space="0" w:color="auto"/>
            </w:tcBorders>
            <w:shd w:val="clear" w:color="auto" w:fill="auto"/>
            <w:noWrap/>
            <w:vAlign w:val="bottom"/>
          </w:tcPr>
          <w:p w14:paraId="233BA0DF" w14:textId="29D2BB27" w:rsidR="000025B3" w:rsidRPr="00A14B85" w:rsidRDefault="000025B3" w:rsidP="000025B3">
            <w:pPr>
              <w:spacing w:after="0" w:line="240" w:lineRule="auto"/>
              <w:rPr>
                <w:rFonts w:ascii="Calibri" w:eastAsia="Times New Roman" w:hAnsi="Calibri" w:cs="Times New Roman"/>
                <w:bCs/>
                <w:lang w:eastAsia="en-GB"/>
              </w:rPr>
            </w:pPr>
            <w:r>
              <w:rPr>
                <w:rFonts w:ascii="Calibri" w:hAnsi="Calibri"/>
                <w:color w:val="000000"/>
              </w:rPr>
              <w:t>Believe Housing</w:t>
            </w:r>
          </w:p>
        </w:tc>
        <w:tc>
          <w:tcPr>
            <w:tcW w:w="2282" w:type="dxa"/>
            <w:tcBorders>
              <w:top w:val="single" w:sz="4" w:space="0" w:color="auto"/>
              <w:left w:val="nil"/>
              <w:bottom w:val="single" w:sz="4" w:space="0" w:color="auto"/>
              <w:right w:val="single" w:sz="4" w:space="0" w:color="auto"/>
            </w:tcBorders>
            <w:shd w:val="clear" w:color="auto" w:fill="auto"/>
            <w:noWrap/>
            <w:vAlign w:val="bottom"/>
          </w:tcPr>
          <w:p w14:paraId="41974754" w14:textId="242419CB" w:rsidR="000025B3" w:rsidRPr="00A14B85" w:rsidRDefault="000025B3" w:rsidP="000025B3">
            <w:pPr>
              <w:spacing w:after="0" w:line="240" w:lineRule="auto"/>
              <w:rPr>
                <w:rFonts w:ascii="Calibri" w:eastAsia="Times New Roman" w:hAnsi="Calibri" w:cs="Times New Roman"/>
                <w:bCs/>
                <w:lang w:eastAsia="en-GB"/>
              </w:rPr>
            </w:pPr>
            <w:r>
              <w:rPr>
                <w:rFonts w:ascii="Calibri" w:hAnsi="Calibri"/>
                <w:color w:val="000000"/>
              </w:rPr>
              <w:t>O</w:t>
            </w:r>
          </w:p>
        </w:tc>
      </w:tr>
      <w:tr w:rsidR="000025B3" w:rsidRPr="00AB56BC" w14:paraId="573E05A7" w14:textId="77777777" w:rsidTr="000025B3">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995714" w14:textId="0F7C50FE" w:rsidR="000025B3" w:rsidRPr="00A14B85" w:rsidRDefault="000025B3" w:rsidP="000025B3">
            <w:pPr>
              <w:spacing w:after="0" w:line="240" w:lineRule="auto"/>
              <w:rPr>
                <w:rFonts w:ascii="Calibri" w:hAnsi="Calibri"/>
                <w:color w:val="000000"/>
              </w:rPr>
            </w:pPr>
            <w:r>
              <w:rPr>
                <w:rFonts w:ascii="Calibri" w:hAnsi="Calibri"/>
                <w:color w:val="000000"/>
              </w:rPr>
              <w:t>John Johnston</w:t>
            </w:r>
          </w:p>
        </w:tc>
        <w:tc>
          <w:tcPr>
            <w:tcW w:w="3380" w:type="dxa"/>
            <w:tcBorders>
              <w:top w:val="single" w:sz="4" w:space="0" w:color="auto"/>
              <w:left w:val="nil"/>
              <w:bottom w:val="single" w:sz="4" w:space="0" w:color="auto"/>
              <w:right w:val="single" w:sz="4" w:space="0" w:color="auto"/>
            </w:tcBorders>
            <w:shd w:val="clear" w:color="auto" w:fill="auto"/>
            <w:noWrap/>
            <w:vAlign w:val="bottom"/>
          </w:tcPr>
          <w:p w14:paraId="0CAE7515" w14:textId="266510D8" w:rsidR="000025B3" w:rsidRPr="00A14B85" w:rsidRDefault="000025B3" w:rsidP="000025B3">
            <w:pPr>
              <w:spacing w:after="0" w:line="240" w:lineRule="auto"/>
              <w:rPr>
                <w:rFonts w:ascii="Calibri" w:hAnsi="Calibri"/>
                <w:color w:val="000000"/>
              </w:rPr>
            </w:pPr>
            <w:r>
              <w:rPr>
                <w:rFonts w:ascii="Calibri" w:hAnsi="Calibri"/>
                <w:color w:val="000000"/>
              </w:rPr>
              <w:t>Bernicia</w:t>
            </w:r>
          </w:p>
        </w:tc>
        <w:tc>
          <w:tcPr>
            <w:tcW w:w="2282" w:type="dxa"/>
            <w:tcBorders>
              <w:top w:val="single" w:sz="4" w:space="0" w:color="auto"/>
              <w:left w:val="nil"/>
              <w:bottom w:val="single" w:sz="4" w:space="0" w:color="auto"/>
              <w:right w:val="single" w:sz="4" w:space="0" w:color="auto"/>
            </w:tcBorders>
            <w:shd w:val="clear" w:color="auto" w:fill="auto"/>
            <w:noWrap/>
            <w:vAlign w:val="bottom"/>
          </w:tcPr>
          <w:p w14:paraId="1BCE5FCD" w14:textId="615343A4" w:rsidR="000025B3" w:rsidRPr="00A14B85" w:rsidRDefault="000025B3" w:rsidP="000025B3">
            <w:pPr>
              <w:spacing w:after="0" w:line="240" w:lineRule="auto"/>
              <w:rPr>
                <w:rFonts w:ascii="Calibri" w:hAnsi="Calibri"/>
                <w:color w:val="000000"/>
              </w:rPr>
            </w:pPr>
            <w:r>
              <w:rPr>
                <w:rFonts w:ascii="Calibri" w:hAnsi="Calibri"/>
                <w:color w:val="000000"/>
              </w:rPr>
              <w:t>O</w:t>
            </w:r>
          </w:p>
        </w:tc>
      </w:tr>
      <w:tr w:rsidR="000025B3" w:rsidRPr="00736601" w14:paraId="1512F741" w14:textId="77777777" w:rsidTr="000025B3">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471C64" w14:textId="65B16EEE" w:rsidR="000025B3" w:rsidRPr="00A14B85" w:rsidRDefault="000025B3" w:rsidP="000025B3">
            <w:pPr>
              <w:spacing w:after="0" w:line="240" w:lineRule="auto"/>
              <w:rPr>
                <w:rFonts w:ascii="Calibri" w:hAnsi="Calibri"/>
                <w:color w:val="000000"/>
              </w:rPr>
            </w:pPr>
            <w:r>
              <w:rPr>
                <w:rFonts w:ascii="Calibri" w:hAnsi="Calibri"/>
                <w:color w:val="000000"/>
              </w:rPr>
              <w:t>Lewis Rimington</w:t>
            </w:r>
          </w:p>
        </w:tc>
        <w:tc>
          <w:tcPr>
            <w:tcW w:w="3380" w:type="dxa"/>
            <w:tcBorders>
              <w:top w:val="single" w:sz="4" w:space="0" w:color="auto"/>
              <w:left w:val="nil"/>
              <w:bottom w:val="single" w:sz="4" w:space="0" w:color="auto"/>
              <w:right w:val="single" w:sz="4" w:space="0" w:color="auto"/>
            </w:tcBorders>
            <w:shd w:val="clear" w:color="auto" w:fill="auto"/>
            <w:noWrap/>
            <w:vAlign w:val="bottom"/>
          </w:tcPr>
          <w:p w14:paraId="6C190CC4" w14:textId="199EB916" w:rsidR="000025B3" w:rsidRPr="00A14B85" w:rsidRDefault="000025B3" w:rsidP="000025B3">
            <w:pPr>
              <w:spacing w:after="0" w:line="240" w:lineRule="auto"/>
              <w:rPr>
                <w:rFonts w:ascii="Calibri" w:hAnsi="Calibri"/>
                <w:color w:val="000000"/>
              </w:rPr>
            </w:pPr>
            <w:r>
              <w:rPr>
                <w:rFonts w:ascii="Calibri" w:hAnsi="Calibri"/>
                <w:color w:val="000000"/>
              </w:rPr>
              <w:t>Karbon Homes</w:t>
            </w:r>
          </w:p>
        </w:tc>
        <w:tc>
          <w:tcPr>
            <w:tcW w:w="2282" w:type="dxa"/>
            <w:tcBorders>
              <w:top w:val="single" w:sz="4" w:space="0" w:color="auto"/>
              <w:left w:val="nil"/>
              <w:bottom w:val="single" w:sz="4" w:space="0" w:color="auto"/>
              <w:right w:val="single" w:sz="4" w:space="0" w:color="auto"/>
            </w:tcBorders>
            <w:shd w:val="clear" w:color="auto" w:fill="auto"/>
            <w:noWrap/>
            <w:vAlign w:val="bottom"/>
          </w:tcPr>
          <w:p w14:paraId="180BBB09" w14:textId="22759759" w:rsidR="000025B3" w:rsidRPr="00A14B85" w:rsidRDefault="000025B3" w:rsidP="000025B3">
            <w:pPr>
              <w:spacing w:after="0" w:line="240" w:lineRule="auto"/>
              <w:rPr>
                <w:rFonts w:ascii="Calibri" w:hAnsi="Calibri"/>
                <w:color w:val="000000"/>
              </w:rPr>
            </w:pPr>
            <w:r>
              <w:rPr>
                <w:rFonts w:ascii="Calibri" w:hAnsi="Calibri"/>
                <w:color w:val="000000"/>
              </w:rPr>
              <w:t>O</w:t>
            </w:r>
          </w:p>
        </w:tc>
      </w:tr>
      <w:tr w:rsidR="000025B3" w:rsidRPr="00736601" w14:paraId="78C56087" w14:textId="77777777" w:rsidTr="000025B3">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56DB5" w14:textId="58FF2849" w:rsidR="000025B3" w:rsidRPr="00AB56BC" w:rsidRDefault="000025B3" w:rsidP="000025B3">
            <w:pPr>
              <w:spacing w:after="0" w:line="240" w:lineRule="auto"/>
              <w:rPr>
                <w:rFonts w:ascii="Calibri" w:hAnsi="Calibri"/>
                <w:color w:val="000000"/>
                <w:highlight w:val="yellow"/>
              </w:rPr>
            </w:pPr>
            <w:r>
              <w:rPr>
                <w:rFonts w:ascii="Calibri" w:hAnsi="Calibri"/>
                <w:color w:val="000000"/>
              </w:rPr>
              <w:t>Michael Lisle </w:t>
            </w:r>
          </w:p>
        </w:tc>
        <w:tc>
          <w:tcPr>
            <w:tcW w:w="3380" w:type="dxa"/>
            <w:tcBorders>
              <w:top w:val="single" w:sz="4" w:space="0" w:color="auto"/>
              <w:left w:val="nil"/>
              <w:bottom w:val="single" w:sz="4" w:space="0" w:color="auto"/>
              <w:right w:val="single" w:sz="4" w:space="0" w:color="auto"/>
            </w:tcBorders>
            <w:shd w:val="clear" w:color="auto" w:fill="auto"/>
            <w:noWrap/>
            <w:vAlign w:val="center"/>
          </w:tcPr>
          <w:p w14:paraId="631E967D" w14:textId="12ADAFB4" w:rsidR="000025B3" w:rsidRPr="00AB56BC" w:rsidRDefault="000025B3" w:rsidP="000025B3">
            <w:pPr>
              <w:spacing w:after="0" w:line="240" w:lineRule="auto"/>
              <w:rPr>
                <w:rFonts w:ascii="Calibri" w:hAnsi="Calibri"/>
                <w:color w:val="000000"/>
                <w:highlight w:val="yellow"/>
              </w:rPr>
            </w:pPr>
            <w:r>
              <w:rPr>
                <w:rFonts w:ascii="Calibri" w:hAnsi="Calibri"/>
                <w:color w:val="000000"/>
              </w:rPr>
              <w:t>Karbon</w:t>
            </w:r>
          </w:p>
        </w:tc>
        <w:tc>
          <w:tcPr>
            <w:tcW w:w="2282" w:type="dxa"/>
            <w:tcBorders>
              <w:top w:val="single" w:sz="4" w:space="0" w:color="auto"/>
              <w:left w:val="nil"/>
              <w:bottom w:val="single" w:sz="4" w:space="0" w:color="auto"/>
              <w:right w:val="single" w:sz="4" w:space="0" w:color="auto"/>
            </w:tcBorders>
            <w:shd w:val="clear" w:color="auto" w:fill="auto"/>
            <w:noWrap/>
            <w:vAlign w:val="center"/>
          </w:tcPr>
          <w:p w14:paraId="27801C2B" w14:textId="508606C5" w:rsidR="000025B3" w:rsidRPr="00AB56BC" w:rsidRDefault="000025B3" w:rsidP="000025B3">
            <w:pPr>
              <w:spacing w:after="0" w:line="240" w:lineRule="auto"/>
              <w:rPr>
                <w:rFonts w:ascii="Calibri" w:hAnsi="Calibri"/>
                <w:color w:val="000000"/>
                <w:highlight w:val="yellow"/>
              </w:rPr>
            </w:pPr>
            <w:r>
              <w:rPr>
                <w:rFonts w:ascii="Calibri" w:hAnsi="Calibri"/>
                <w:color w:val="000000"/>
              </w:rPr>
              <w:t>T</w:t>
            </w:r>
          </w:p>
        </w:tc>
      </w:tr>
      <w:tr w:rsidR="000025B3" w:rsidRPr="00736601" w14:paraId="1A43B19E" w14:textId="77777777" w:rsidTr="000025B3">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19E11E" w14:textId="6A2F55D9" w:rsidR="000025B3" w:rsidRPr="00AB56BC" w:rsidRDefault="000025B3" w:rsidP="000025B3">
            <w:pPr>
              <w:spacing w:after="0" w:line="240" w:lineRule="auto"/>
              <w:rPr>
                <w:rFonts w:ascii="Calibri" w:hAnsi="Calibri"/>
                <w:color w:val="000000"/>
                <w:highlight w:val="yellow"/>
              </w:rPr>
            </w:pPr>
            <w:r>
              <w:rPr>
                <w:rFonts w:ascii="Calibri" w:hAnsi="Calibri"/>
                <w:color w:val="000000"/>
              </w:rPr>
              <w:t>Nigel Wilson</w:t>
            </w:r>
          </w:p>
        </w:tc>
        <w:tc>
          <w:tcPr>
            <w:tcW w:w="3380" w:type="dxa"/>
            <w:tcBorders>
              <w:top w:val="single" w:sz="4" w:space="0" w:color="auto"/>
              <w:left w:val="nil"/>
              <w:bottom w:val="single" w:sz="4" w:space="0" w:color="auto"/>
              <w:right w:val="single" w:sz="4" w:space="0" w:color="auto"/>
            </w:tcBorders>
            <w:shd w:val="clear" w:color="auto" w:fill="auto"/>
            <w:noWrap/>
            <w:vAlign w:val="bottom"/>
          </w:tcPr>
          <w:p w14:paraId="4DDE3BE0" w14:textId="7388EF41" w:rsidR="000025B3" w:rsidRPr="00AB56BC" w:rsidRDefault="000025B3" w:rsidP="000025B3">
            <w:pPr>
              <w:spacing w:after="0" w:line="240" w:lineRule="auto"/>
              <w:rPr>
                <w:rFonts w:ascii="Calibri" w:hAnsi="Calibri"/>
                <w:color w:val="000000"/>
                <w:highlight w:val="yellow"/>
              </w:rPr>
            </w:pPr>
            <w:r>
              <w:rPr>
                <w:rFonts w:ascii="Calibri" w:hAnsi="Calibri"/>
                <w:color w:val="000000"/>
              </w:rPr>
              <w:t>Gentoo</w:t>
            </w:r>
          </w:p>
        </w:tc>
        <w:tc>
          <w:tcPr>
            <w:tcW w:w="2282" w:type="dxa"/>
            <w:tcBorders>
              <w:top w:val="single" w:sz="4" w:space="0" w:color="auto"/>
              <w:left w:val="nil"/>
              <w:bottom w:val="single" w:sz="4" w:space="0" w:color="auto"/>
              <w:right w:val="single" w:sz="4" w:space="0" w:color="auto"/>
            </w:tcBorders>
            <w:shd w:val="clear" w:color="auto" w:fill="auto"/>
            <w:noWrap/>
            <w:vAlign w:val="bottom"/>
          </w:tcPr>
          <w:p w14:paraId="61ABE381" w14:textId="730EACB0" w:rsidR="000025B3" w:rsidRPr="00AB56BC" w:rsidRDefault="000025B3" w:rsidP="000025B3">
            <w:pPr>
              <w:spacing w:after="0" w:line="240" w:lineRule="auto"/>
              <w:rPr>
                <w:rFonts w:ascii="Calibri" w:hAnsi="Calibri"/>
                <w:color w:val="000000"/>
                <w:highlight w:val="yellow"/>
              </w:rPr>
            </w:pPr>
            <w:r>
              <w:rPr>
                <w:rFonts w:ascii="Calibri" w:hAnsi="Calibri"/>
                <w:color w:val="000000"/>
              </w:rPr>
              <w:t>O</w:t>
            </w:r>
          </w:p>
        </w:tc>
      </w:tr>
      <w:tr w:rsidR="000025B3" w:rsidRPr="00736601" w14:paraId="16F24ED4" w14:textId="77777777" w:rsidTr="000025B3">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909043" w14:textId="4C80AC86" w:rsidR="000025B3" w:rsidRDefault="000025B3" w:rsidP="000025B3">
            <w:pPr>
              <w:spacing w:after="0" w:line="240" w:lineRule="auto"/>
              <w:rPr>
                <w:rFonts w:ascii="Calibri" w:hAnsi="Calibri"/>
                <w:color w:val="000000"/>
              </w:rPr>
            </w:pPr>
            <w:r>
              <w:rPr>
                <w:rFonts w:ascii="Calibri" w:hAnsi="Calibri"/>
                <w:color w:val="000000"/>
              </w:rPr>
              <w:t xml:space="preserve">Sheila </w:t>
            </w:r>
            <w:proofErr w:type="spellStart"/>
            <w:r>
              <w:rPr>
                <w:rFonts w:ascii="Calibri" w:hAnsi="Calibri"/>
                <w:color w:val="000000"/>
              </w:rPr>
              <w:t>Capuanos</w:t>
            </w:r>
            <w:proofErr w:type="spellEnd"/>
          </w:p>
        </w:tc>
        <w:tc>
          <w:tcPr>
            <w:tcW w:w="3380" w:type="dxa"/>
            <w:tcBorders>
              <w:top w:val="single" w:sz="4" w:space="0" w:color="auto"/>
              <w:left w:val="nil"/>
              <w:bottom w:val="single" w:sz="4" w:space="0" w:color="auto"/>
              <w:right w:val="single" w:sz="4" w:space="0" w:color="auto"/>
            </w:tcBorders>
            <w:shd w:val="clear" w:color="auto" w:fill="auto"/>
            <w:noWrap/>
            <w:vAlign w:val="bottom"/>
          </w:tcPr>
          <w:p w14:paraId="4AFB23D8" w14:textId="3B9F76CF" w:rsidR="000025B3" w:rsidRDefault="000025B3" w:rsidP="000025B3">
            <w:pPr>
              <w:spacing w:after="0" w:line="240" w:lineRule="auto"/>
              <w:rPr>
                <w:rFonts w:ascii="Calibri" w:hAnsi="Calibri"/>
                <w:color w:val="000000"/>
              </w:rPr>
            </w:pPr>
            <w:r>
              <w:rPr>
                <w:rFonts w:ascii="Calibri" w:hAnsi="Calibri"/>
                <w:color w:val="000000"/>
              </w:rPr>
              <w:t>Bernicia</w:t>
            </w:r>
          </w:p>
        </w:tc>
        <w:tc>
          <w:tcPr>
            <w:tcW w:w="2282" w:type="dxa"/>
            <w:tcBorders>
              <w:top w:val="single" w:sz="4" w:space="0" w:color="auto"/>
              <w:left w:val="nil"/>
              <w:bottom w:val="single" w:sz="4" w:space="0" w:color="auto"/>
              <w:right w:val="single" w:sz="4" w:space="0" w:color="auto"/>
            </w:tcBorders>
            <w:shd w:val="clear" w:color="auto" w:fill="auto"/>
            <w:noWrap/>
            <w:vAlign w:val="bottom"/>
          </w:tcPr>
          <w:p w14:paraId="1F9AF694" w14:textId="130DA76D" w:rsidR="000025B3" w:rsidRDefault="000025B3" w:rsidP="000025B3">
            <w:pPr>
              <w:spacing w:after="0" w:line="240" w:lineRule="auto"/>
              <w:rPr>
                <w:rFonts w:ascii="Calibri" w:hAnsi="Calibri"/>
                <w:color w:val="000000"/>
              </w:rPr>
            </w:pPr>
            <w:r>
              <w:rPr>
                <w:rFonts w:ascii="Calibri" w:hAnsi="Calibri"/>
                <w:color w:val="000000"/>
              </w:rPr>
              <w:t>T</w:t>
            </w:r>
          </w:p>
        </w:tc>
      </w:tr>
      <w:tr w:rsidR="000025B3" w:rsidRPr="00736601" w14:paraId="1FD433DC" w14:textId="77777777" w:rsidTr="000025B3">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AC7651" w14:textId="68B57A66" w:rsidR="000025B3" w:rsidRDefault="000025B3" w:rsidP="000025B3">
            <w:pPr>
              <w:spacing w:after="0" w:line="240" w:lineRule="auto"/>
              <w:rPr>
                <w:rFonts w:ascii="Calibri" w:hAnsi="Calibri"/>
                <w:color w:val="000000"/>
              </w:rPr>
            </w:pPr>
            <w:r>
              <w:rPr>
                <w:rFonts w:ascii="Calibri" w:hAnsi="Calibri"/>
                <w:color w:val="000000"/>
              </w:rPr>
              <w:t xml:space="preserve">Terry </w:t>
            </w:r>
            <w:proofErr w:type="spellStart"/>
            <w:r>
              <w:rPr>
                <w:rFonts w:ascii="Calibri" w:hAnsi="Calibri"/>
                <w:color w:val="000000"/>
              </w:rPr>
              <w:t>Chittenden</w:t>
            </w:r>
            <w:proofErr w:type="spellEnd"/>
          </w:p>
        </w:tc>
        <w:tc>
          <w:tcPr>
            <w:tcW w:w="3380" w:type="dxa"/>
            <w:tcBorders>
              <w:top w:val="single" w:sz="4" w:space="0" w:color="auto"/>
              <w:left w:val="nil"/>
              <w:bottom w:val="single" w:sz="4" w:space="0" w:color="auto"/>
              <w:right w:val="single" w:sz="4" w:space="0" w:color="auto"/>
            </w:tcBorders>
            <w:shd w:val="clear" w:color="auto" w:fill="auto"/>
            <w:noWrap/>
            <w:vAlign w:val="bottom"/>
          </w:tcPr>
          <w:p w14:paraId="7643E48E" w14:textId="5A55779A" w:rsidR="000025B3" w:rsidRDefault="000025B3" w:rsidP="000025B3">
            <w:pPr>
              <w:spacing w:after="0" w:line="240" w:lineRule="auto"/>
              <w:rPr>
                <w:rFonts w:ascii="Calibri" w:hAnsi="Calibri"/>
                <w:color w:val="000000"/>
              </w:rPr>
            </w:pPr>
            <w:r>
              <w:rPr>
                <w:rFonts w:ascii="Calibri" w:hAnsi="Calibri"/>
                <w:color w:val="000000"/>
              </w:rPr>
              <w:t>Believe</w:t>
            </w:r>
          </w:p>
        </w:tc>
        <w:tc>
          <w:tcPr>
            <w:tcW w:w="2282" w:type="dxa"/>
            <w:tcBorders>
              <w:top w:val="single" w:sz="4" w:space="0" w:color="auto"/>
              <w:left w:val="nil"/>
              <w:bottom w:val="single" w:sz="4" w:space="0" w:color="auto"/>
              <w:right w:val="single" w:sz="4" w:space="0" w:color="auto"/>
            </w:tcBorders>
            <w:shd w:val="clear" w:color="auto" w:fill="auto"/>
            <w:noWrap/>
            <w:vAlign w:val="bottom"/>
          </w:tcPr>
          <w:p w14:paraId="25A40157" w14:textId="1D276400" w:rsidR="000025B3" w:rsidRDefault="000025B3" w:rsidP="000025B3">
            <w:pPr>
              <w:spacing w:after="0" w:line="240" w:lineRule="auto"/>
              <w:rPr>
                <w:rFonts w:ascii="Calibri" w:hAnsi="Calibri"/>
                <w:color w:val="000000"/>
              </w:rPr>
            </w:pPr>
            <w:r>
              <w:rPr>
                <w:rFonts w:ascii="Calibri" w:hAnsi="Calibri"/>
                <w:color w:val="000000"/>
              </w:rPr>
              <w:t>T</w:t>
            </w:r>
          </w:p>
        </w:tc>
      </w:tr>
      <w:tr w:rsidR="000025B3" w:rsidRPr="00736601" w14:paraId="32F4546D" w14:textId="77777777" w:rsidTr="000025B3">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82824F" w14:textId="6AAA2FF7" w:rsidR="000025B3" w:rsidRDefault="000025B3" w:rsidP="000025B3">
            <w:pPr>
              <w:spacing w:after="0" w:line="240" w:lineRule="auto"/>
              <w:rPr>
                <w:rFonts w:ascii="Calibri" w:hAnsi="Calibri"/>
                <w:color w:val="000000"/>
              </w:rPr>
            </w:pPr>
            <w:r>
              <w:rPr>
                <w:rFonts w:ascii="Calibri" w:hAnsi="Calibri"/>
                <w:color w:val="000000"/>
              </w:rPr>
              <w:t>Val Smart</w:t>
            </w:r>
          </w:p>
        </w:tc>
        <w:tc>
          <w:tcPr>
            <w:tcW w:w="3380" w:type="dxa"/>
            <w:tcBorders>
              <w:top w:val="single" w:sz="4" w:space="0" w:color="auto"/>
              <w:left w:val="nil"/>
              <w:bottom w:val="single" w:sz="4" w:space="0" w:color="auto"/>
              <w:right w:val="single" w:sz="4" w:space="0" w:color="auto"/>
            </w:tcBorders>
            <w:shd w:val="clear" w:color="auto" w:fill="auto"/>
            <w:noWrap/>
            <w:vAlign w:val="bottom"/>
          </w:tcPr>
          <w:p w14:paraId="08CE066A" w14:textId="5DCF241E" w:rsidR="000025B3" w:rsidRDefault="000025B3" w:rsidP="000025B3">
            <w:pPr>
              <w:spacing w:after="0" w:line="240" w:lineRule="auto"/>
              <w:rPr>
                <w:rFonts w:ascii="Calibri" w:hAnsi="Calibri"/>
                <w:color w:val="000000"/>
              </w:rPr>
            </w:pPr>
            <w:r>
              <w:rPr>
                <w:rFonts w:ascii="Calibri" w:hAnsi="Calibri"/>
                <w:color w:val="000000"/>
              </w:rPr>
              <w:t>Bernicia</w:t>
            </w:r>
          </w:p>
        </w:tc>
        <w:tc>
          <w:tcPr>
            <w:tcW w:w="2282" w:type="dxa"/>
            <w:tcBorders>
              <w:top w:val="single" w:sz="4" w:space="0" w:color="auto"/>
              <w:left w:val="nil"/>
              <w:bottom w:val="single" w:sz="4" w:space="0" w:color="auto"/>
              <w:right w:val="single" w:sz="4" w:space="0" w:color="auto"/>
            </w:tcBorders>
            <w:shd w:val="clear" w:color="auto" w:fill="auto"/>
            <w:noWrap/>
            <w:vAlign w:val="bottom"/>
          </w:tcPr>
          <w:p w14:paraId="62D8D1C5" w14:textId="74B7A096" w:rsidR="000025B3" w:rsidRDefault="000025B3" w:rsidP="000025B3">
            <w:pPr>
              <w:spacing w:after="0" w:line="240" w:lineRule="auto"/>
              <w:rPr>
                <w:rFonts w:ascii="Calibri" w:hAnsi="Calibri"/>
                <w:color w:val="000000"/>
              </w:rPr>
            </w:pPr>
            <w:r>
              <w:rPr>
                <w:rFonts w:ascii="Calibri" w:hAnsi="Calibri"/>
                <w:color w:val="000000"/>
              </w:rPr>
              <w:t>T</w:t>
            </w:r>
          </w:p>
        </w:tc>
      </w:tr>
      <w:tr w:rsidR="000025B3" w:rsidRPr="00736601" w14:paraId="65E7012C" w14:textId="77777777" w:rsidTr="000025B3">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C0BEA5" w14:textId="519E62F6" w:rsidR="000025B3" w:rsidRDefault="000025B3" w:rsidP="000025B3">
            <w:pPr>
              <w:spacing w:after="0" w:line="240" w:lineRule="auto"/>
              <w:rPr>
                <w:rFonts w:ascii="Calibri" w:hAnsi="Calibri"/>
                <w:color w:val="000000"/>
              </w:rPr>
            </w:pPr>
            <w:r>
              <w:rPr>
                <w:rFonts w:ascii="Calibri" w:hAnsi="Calibri"/>
                <w:color w:val="000000"/>
              </w:rPr>
              <w:t>Andrea Malcolm</w:t>
            </w:r>
          </w:p>
        </w:tc>
        <w:tc>
          <w:tcPr>
            <w:tcW w:w="3380" w:type="dxa"/>
            <w:tcBorders>
              <w:top w:val="single" w:sz="4" w:space="0" w:color="auto"/>
              <w:left w:val="nil"/>
              <w:bottom w:val="single" w:sz="4" w:space="0" w:color="auto"/>
              <w:right w:val="single" w:sz="4" w:space="0" w:color="auto"/>
            </w:tcBorders>
            <w:shd w:val="clear" w:color="auto" w:fill="auto"/>
            <w:noWrap/>
            <w:vAlign w:val="bottom"/>
          </w:tcPr>
          <w:p w14:paraId="2D5EC6BD" w14:textId="7F00500D" w:rsidR="000025B3" w:rsidRDefault="000025B3" w:rsidP="000025B3">
            <w:pPr>
              <w:spacing w:after="0" w:line="240" w:lineRule="auto"/>
              <w:rPr>
                <w:rFonts w:ascii="Calibri" w:hAnsi="Calibri"/>
                <w:color w:val="000000"/>
              </w:rPr>
            </w:pPr>
            <w:r>
              <w:rPr>
                <w:rFonts w:ascii="Calibri" w:hAnsi="Calibri"/>
                <w:color w:val="000000"/>
              </w:rPr>
              <w:t>Bernicia Homes</w:t>
            </w:r>
          </w:p>
        </w:tc>
        <w:tc>
          <w:tcPr>
            <w:tcW w:w="2282" w:type="dxa"/>
            <w:tcBorders>
              <w:top w:val="single" w:sz="4" w:space="0" w:color="auto"/>
              <w:left w:val="nil"/>
              <w:bottom w:val="single" w:sz="4" w:space="0" w:color="auto"/>
              <w:right w:val="single" w:sz="4" w:space="0" w:color="auto"/>
            </w:tcBorders>
            <w:shd w:val="clear" w:color="auto" w:fill="auto"/>
            <w:noWrap/>
            <w:vAlign w:val="bottom"/>
          </w:tcPr>
          <w:p w14:paraId="27FB11CF" w14:textId="4A65E96F" w:rsidR="000025B3" w:rsidRDefault="000025B3" w:rsidP="000025B3">
            <w:pPr>
              <w:spacing w:after="0" w:line="240" w:lineRule="auto"/>
              <w:rPr>
                <w:rFonts w:ascii="Calibri" w:hAnsi="Calibri"/>
                <w:color w:val="000000"/>
              </w:rPr>
            </w:pPr>
            <w:r>
              <w:rPr>
                <w:rFonts w:ascii="Calibri" w:hAnsi="Calibri"/>
                <w:color w:val="000000"/>
              </w:rPr>
              <w:t>O</w:t>
            </w:r>
          </w:p>
        </w:tc>
      </w:tr>
      <w:tr w:rsidR="000025B3" w:rsidRPr="00736601" w14:paraId="683C3009" w14:textId="77777777" w:rsidTr="000025B3">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496F24" w14:textId="51A4CC2A" w:rsidR="000025B3" w:rsidRDefault="000025B3" w:rsidP="000025B3">
            <w:pPr>
              <w:spacing w:after="0" w:line="240" w:lineRule="auto"/>
              <w:rPr>
                <w:rFonts w:ascii="Calibri" w:hAnsi="Calibri"/>
                <w:color w:val="000000"/>
              </w:rPr>
            </w:pPr>
            <w:r>
              <w:rPr>
                <w:rFonts w:ascii="Calibri" w:hAnsi="Calibri"/>
                <w:color w:val="000000"/>
              </w:rPr>
              <w:t>Anne Mahone</w:t>
            </w:r>
          </w:p>
        </w:tc>
        <w:tc>
          <w:tcPr>
            <w:tcW w:w="3380" w:type="dxa"/>
            <w:tcBorders>
              <w:top w:val="single" w:sz="4" w:space="0" w:color="auto"/>
              <w:left w:val="nil"/>
              <w:bottom w:val="single" w:sz="4" w:space="0" w:color="auto"/>
              <w:right w:val="single" w:sz="4" w:space="0" w:color="auto"/>
            </w:tcBorders>
            <w:shd w:val="clear" w:color="auto" w:fill="auto"/>
            <w:noWrap/>
            <w:vAlign w:val="bottom"/>
          </w:tcPr>
          <w:p w14:paraId="683987E0" w14:textId="424984D5" w:rsidR="000025B3" w:rsidRDefault="000025B3" w:rsidP="000025B3">
            <w:pPr>
              <w:spacing w:after="0" w:line="240" w:lineRule="auto"/>
              <w:rPr>
                <w:rFonts w:ascii="Calibri" w:hAnsi="Calibri"/>
                <w:color w:val="000000"/>
              </w:rPr>
            </w:pPr>
            <w:r>
              <w:rPr>
                <w:rFonts w:ascii="Calibri" w:hAnsi="Calibri"/>
                <w:color w:val="000000"/>
              </w:rPr>
              <w:t>Jonnie Johnson Housing</w:t>
            </w:r>
          </w:p>
        </w:tc>
        <w:tc>
          <w:tcPr>
            <w:tcW w:w="2282" w:type="dxa"/>
            <w:tcBorders>
              <w:top w:val="single" w:sz="4" w:space="0" w:color="auto"/>
              <w:left w:val="nil"/>
              <w:bottom w:val="single" w:sz="4" w:space="0" w:color="auto"/>
              <w:right w:val="single" w:sz="4" w:space="0" w:color="auto"/>
            </w:tcBorders>
            <w:shd w:val="clear" w:color="auto" w:fill="auto"/>
            <w:noWrap/>
            <w:vAlign w:val="bottom"/>
          </w:tcPr>
          <w:p w14:paraId="021E8760" w14:textId="6B53A714" w:rsidR="000025B3" w:rsidRDefault="000025B3" w:rsidP="000025B3">
            <w:pPr>
              <w:spacing w:after="0" w:line="240" w:lineRule="auto"/>
              <w:rPr>
                <w:rFonts w:ascii="Calibri" w:hAnsi="Calibri"/>
                <w:color w:val="000000"/>
              </w:rPr>
            </w:pPr>
            <w:r>
              <w:rPr>
                <w:rFonts w:ascii="Calibri" w:hAnsi="Calibri"/>
                <w:color w:val="000000"/>
              </w:rPr>
              <w:t>T</w:t>
            </w:r>
          </w:p>
        </w:tc>
      </w:tr>
    </w:tbl>
    <w:p w14:paraId="1EB2ADE5" w14:textId="033D8F93" w:rsidR="007A6DBE" w:rsidRDefault="000025B3" w:rsidP="002D2832">
      <w:pPr>
        <w:jc w:val="both"/>
        <w:rPr>
          <w:rFonts w:cs="Arial"/>
          <w:bCs/>
          <w:szCs w:val="24"/>
        </w:rPr>
      </w:pPr>
      <w:r>
        <w:rPr>
          <w:rFonts w:cs="Arial"/>
          <w:bCs/>
          <w:szCs w:val="24"/>
        </w:rPr>
        <w:br w:type="textWrapping" w:clear="all"/>
      </w:r>
    </w:p>
    <w:p w14:paraId="69A78102" w14:textId="77777777" w:rsidR="001E085C" w:rsidRDefault="001E085C" w:rsidP="001E085C">
      <w:pPr>
        <w:pStyle w:val="ListParagraph"/>
        <w:numPr>
          <w:ilvl w:val="0"/>
          <w:numId w:val="4"/>
        </w:numPr>
        <w:rPr>
          <w:rFonts w:cs="Arial"/>
          <w:b/>
          <w:bCs/>
          <w:sz w:val="24"/>
          <w:szCs w:val="24"/>
        </w:rPr>
      </w:pPr>
      <w:r w:rsidRPr="005C11C1">
        <w:rPr>
          <w:rFonts w:cs="Arial"/>
          <w:b/>
          <w:bCs/>
          <w:sz w:val="24"/>
          <w:szCs w:val="24"/>
        </w:rPr>
        <w:t xml:space="preserve">Welcome </w:t>
      </w:r>
    </w:p>
    <w:p w14:paraId="5A0D2009" w14:textId="00C04A9B" w:rsidR="005C11C1" w:rsidRPr="006E2A76" w:rsidRDefault="006E2A76" w:rsidP="005C11C1">
      <w:pPr>
        <w:pStyle w:val="ListParagraph"/>
        <w:ind w:left="502"/>
        <w:rPr>
          <w:rFonts w:cs="Arial"/>
          <w:bCs/>
          <w:sz w:val="24"/>
          <w:szCs w:val="24"/>
        </w:rPr>
      </w:pPr>
      <w:r>
        <w:rPr>
          <w:rFonts w:cs="Arial"/>
          <w:bCs/>
          <w:sz w:val="24"/>
          <w:szCs w:val="24"/>
        </w:rPr>
        <w:t>Gillian Mclaren, Tpas</w:t>
      </w:r>
      <w:r w:rsidR="00C31133">
        <w:rPr>
          <w:rFonts w:cs="Arial"/>
          <w:bCs/>
          <w:sz w:val="24"/>
          <w:szCs w:val="24"/>
        </w:rPr>
        <w:t>,</w:t>
      </w:r>
      <w:r>
        <w:rPr>
          <w:rFonts w:cs="Arial"/>
          <w:bCs/>
          <w:sz w:val="24"/>
          <w:szCs w:val="24"/>
        </w:rPr>
        <w:t xml:space="preserve"> welcomed all to the meeting</w:t>
      </w:r>
      <w:r w:rsidR="00B40FF0">
        <w:rPr>
          <w:rFonts w:cs="Arial"/>
          <w:bCs/>
          <w:sz w:val="24"/>
          <w:szCs w:val="24"/>
        </w:rPr>
        <w:t>.</w:t>
      </w:r>
      <w:r>
        <w:rPr>
          <w:rFonts w:cs="Arial"/>
          <w:bCs/>
          <w:sz w:val="24"/>
          <w:szCs w:val="24"/>
        </w:rPr>
        <w:br/>
      </w:r>
    </w:p>
    <w:p w14:paraId="4492F234" w14:textId="779E9454" w:rsidR="006E2A76" w:rsidRPr="00E75643" w:rsidRDefault="001E085C" w:rsidP="00E75643">
      <w:pPr>
        <w:pStyle w:val="ListParagraph"/>
        <w:numPr>
          <w:ilvl w:val="0"/>
          <w:numId w:val="4"/>
        </w:numPr>
        <w:rPr>
          <w:rFonts w:ascii="Arial" w:hAnsi="Arial" w:cs="Arial"/>
          <w:bCs/>
          <w:sz w:val="24"/>
          <w:szCs w:val="24"/>
        </w:rPr>
      </w:pPr>
      <w:r w:rsidRPr="006E2A76">
        <w:rPr>
          <w:rFonts w:cs="Arial"/>
          <w:b/>
          <w:bCs/>
          <w:sz w:val="24"/>
          <w:szCs w:val="24"/>
        </w:rPr>
        <w:t>Minutes of last meeting</w:t>
      </w:r>
      <w:r w:rsidR="005C11C1" w:rsidRPr="006E2A76">
        <w:rPr>
          <w:rFonts w:cs="Arial"/>
          <w:b/>
          <w:bCs/>
          <w:sz w:val="24"/>
          <w:szCs w:val="24"/>
        </w:rPr>
        <w:br/>
      </w:r>
      <w:r w:rsidR="00037C34">
        <w:rPr>
          <w:rFonts w:cs="Arial"/>
          <w:bCs/>
          <w:sz w:val="24"/>
          <w:szCs w:val="24"/>
        </w:rPr>
        <w:t>The</w:t>
      </w:r>
      <w:r w:rsidR="006E2A76" w:rsidRPr="006E2A76">
        <w:rPr>
          <w:rFonts w:cs="Arial"/>
          <w:bCs/>
          <w:sz w:val="24"/>
          <w:szCs w:val="24"/>
        </w:rPr>
        <w:t xml:space="preserve"> minute</w:t>
      </w:r>
      <w:r w:rsidR="006E2A76">
        <w:rPr>
          <w:rFonts w:cs="Arial"/>
          <w:bCs/>
          <w:sz w:val="24"/>
          <w:szCs w:val="24"/>
        </w:rPr>
        <w:t xml:space="preserve">s of the last meeting held on </w:t>
      </w:r>
      <w:r w:rsidR="009516F6">
        <w:rPr>
          <w:rFonts w:cs="Arial"/>
          <w:bCs/>
          <w:sz w:val="24"/>
          <w:szCs w:val="24"/>
        </w:rPr>
        <w:t xml:space="preserve">29 July </w:t>
      </w:r>
      <w:r w:rsidR="006E2A76" w:rsidRPr="006E2A76">
        <w:rPr>
          <w:rFonts w:cs="Arial"/>
          <w:bCs/>
          <w:sz w:val="24"/>
          <w:szCs w:val="24"/>
        </w:rPr>
        <w:t xml:space="preserve">2021 were agreed as a correct record. </w:t>
      </w:r>
      <w:r w:rsidR="00037C34" w:rsidRPr="00E75643">
        <w:rPr>
          <w:rFonts w:cs="Arial"/>
          <w:bCs/>
          <w:sz w:val="24"/>
          <w:szCs w:val="24"/>
        </w:rPr>
        <w:t xml:space="preserve">Pam McIvor </w:t>
      </w:r>
      <w:r w:rsidR="00C31133">
        <w:rPr>
          <w:rFonts w:cs="Arial"/>
          <w:bCs/>
          <w:sz w:val="24"/>
          <w:szCs w:val="24"/>
        </w:rPr>
        <w:t xml:space="preserve">advised two amendments. </w:t>
      </w:r>
      <w:r w:rsidR="006E2A76" w:rsidRPr="00E75643">
        <w:rPr>
          <w:rFonts w:cs="Arial"/>
          <w:bCs/>
          <w:sz w:val="24"/>
          <w:szCs w:val="24"/>
        </w:rPr>
        <w:br/>
      </w:r>
    </w:p>
    <w:p w14:paraId="096BC472" w14:textId="1CD02647" w:rsidR="009516F6" w:rsidRDefault="009516F6" w:rsidP="009516F6">
      <w:pPr>
        <w:pStyle w:val="ListParagraph"/>
        <w:numPr>
          <w:ilvl w:val="0"/>
          <w:numId w:val="4"/>
        </w:numPr>
        <w:rPr>
          <w:rFonts w:cs="Arial"/>
          <w:sz w:val="24"/>
          <w:szCs w:val="24"/>
        </w:rPr>
      </w:pPr>
      <w:r>
        <w:rPr>
          <w:rFonts w:cs="Arial"/>
          <w:b/>
          <w:bCs/>
          <w:sz w:val="24"/>
          <w:szCs w:val="24"/>
        </w:rPr>
        <w:t>Terms of Reference and Code of Conduct</w:t>
      </w:r>
      <w:r w:rsidR="005C11C1">
        <w:rPr>
          <w:rFonts w:cs="Arial"/>
          <w:b/>
          <w:bCs/>
          <w:sz w:val="24"/>
          <w:szCs w:val="24"/>
        </w:rPr>
        <w:br/>
      </w:r>
      <w:r>
        <w:rPr>
          <w:rFonts w:cs="Arial"/>
          <w:sz w:val="24"/>
          <w:szCs w:val="24"/>
        </w:rPr>
        <w:t>Meeting attendees were assigned to Zoom breakout rooms into groups of 3 or 4 with at least one organisation staff member present where possible. Each group was given 45 minutes to discuss the draft Terms of Reference and Code of Conduct documents to identify changes to be feedback to the wider group.</w:t>
      </w:r>
    </w:p>
    <w:p w14:paraId="2C1930D7" w14:textId="42AF20F5" w:rsidR="009516F6" w:rsidRDefault="009516F6" w:rsidP="009516F6">
      <w:pPr>
        <w:ind w:left="502"/>
        <w:rPr>
          <w:rFonts w:cs="Arial"/>
          <w:sz w:val="24"/>
          <w:szCs w:val="24"/>
        </w:rPr>
      </w:pPr>
      <w:r>
        <w:rPr>
          <w:rFonts w:cs="Arial"/>
          <w:sz w:val="24"/>
          <w:szCs w:val="24"/>
        </w:rPr>
        <w:t>The groups were as follows:</w:t>
      </w:r>
    </w:p>
    <w:tbl>
      <w:tblPr>
        <w:tblStyle w:val="TableGrid"/>
        <w:tblW w:w="0" w:type="auto"/>
        <w:tblInd w:w="502" w:type="dxa"/>
        <w:tblLook w:val="04A0" w:firstRow="1" w:lastRow="0" w:firstColumn="1" w:lastColumn="0" w:noHBand="0" w:noVBand="1"/>
      </w:tblPr>
      <w:tblGrid>
        <w:gridCol w:w="4618"/>
        <w:gridCol w:w="4616"/>
      </w:tblGrid>
      <w:tr w:rsidR="009516F6" w14:paraId="519985B8" w14:textId="77777777" w:rsidTr="009516F6">
        <w:tc>
          <w:tcPr>
            <w:tcW w:w="4868" w:type="dxa"/>
          </w:tcPr>
          <w:p w14:paraId="4BA1F09C" w14:textId="2DD750C7" w:rsidR="009516F6" w:rsidRDefault="009516F6" w:rsidP="009516F6">
            <w:pPr>
              <w:rPr>
                <w:rFonts w:cs="Arial"/>
                <w:sz w:val="24"/>
                <w:szCs w:val="24"/>
              </w:rPr>
            </w:pPr>
            <w:r>
              <w:rPr>
                <w:rFonts w:cs="Arial"/>
                <w:b/>
                <w:bCs/>
                <w:sz w:val="24"/>
                <w:szCs w:val="24"/>
              </w:rPr>
              <w:t xml:space="preserve">Breakout </w:t>
            </w:r>
            <w:r w:rsidRPr="009516F6">
              <w:rPr>
                <w:rFonts w:cs="Arial"/>
                <w:b/>
                <w:bCs/>
                <w:sz w:val="24"/>
                <w:szCs w:val="24"/>
              </w:rPr>
              <w:t>Group 1</w:t>
            </w:r>
            <w:r>
              <w:rPr>
                <w:rFonts w:cs="Arial"/>
                <w:sz w:val="24"/>
                <w:szCs w:val="24"/>
              </w:rPr>
              <w:br/>
              <w:t>Ashleigh Fullwood</w:t>
            </w:r>
            <w:r>
              <w:rPr>
                <w:rFonts w:cs="Arial"/>
                <w:sz w:val="24"/>
                <w:szCs w:val="24"/>
              </w:rPr>
              <w:br/>
              <w:t>Ian McKenzie</w:t>
            </w:r>
            <w:r>
              <w:rPr>
                <w:rFonts w:cs="Arial"/>
                <w:sz w:val="24"/>
                <w:szCs w:val="24"/>
              </w:rPr>
              <w:br/>
              <w:t>Emma Peat (Staff)</w:t>
            </w:r>
          </w:p>
          <w:p w14:paraId="3E8CBC4C" w14:textId="77777777" w:rsidR="009516F6" w:rsidRDefault="009516F6" w:rsidP="009516F6">
            <w:pPr>
              <w:rPr>
                <w:rFonts w:cs="Arial"/>
                <w:sz w:val="24"/>
                <w:szCs w:val="24"/>
              </w:rPr>
            </w:pPr>
          </w:p>
        </w:tc>
        <w:tc>
          <w:tcPr>
            <w:tcW w:w="4868" w:type="dxa"/>
          </w:tcPr>
          <w:p w14:paraId="56694A36" w14:textId="547E1178" w:rsidR="009516F6" w:rsidRDefault="009516F6" w:rsidP="009516F6">
            <w:pPr>
              <w:rPr>
                <w:rFonts w:cs="Arial"/>
                <w:sz w:val="24"/>
                <w:szCs w:val="24"/>
              </w:rPr>
            </w:pPr>
            <w:r>
              <w:rPr>
                <w:rFonts w:cs="Arial"/>
                <w:b/>
                <w:bCs/>
                <w:sz w:val="24"/>
                <w:szCs w:val="24"/>
              </w:rPr>
              <w:t xml:space="preserve">Breakout </w:t>
            </w:r>
            <w:r w:rsidRPr="009516F6">
              <w:rPr>
                <w:rFonts w:cs="Arial"/>
                <w:b/>
                <w:bCs/>
                <w:sz w:val="24"/>
                <w:szCs w:val="24"/>
              </w:rPr>
              <w:t>Group 2</w:t>
            </w:r>
            <w:r>
              <w:rPr>
                <w:rFonts w:cs="Arial"/>
                <w:sz w:val="24"/>
                <w:szCs w:val="24"/>
              </w:rPr>
              <w:br/>
              <w:t>Dorothy Mead</w:t>
            </w:r>
            <w:r>
              <w:rPr>
                <w:rFonts w:cs="Arial"/>
                <w:sz w:val="24"/>
                <w:szCs w:val="24"/>
              </w:rPr>
              <w:br/>
              <w:t>Jim Scollen</w:t>
            </w:r>
            <w:r>
              <w:rPr>
                <w:rFonts w:cs="Arial"/>
                <w:sz w:val="24"/>
                <w:szCs w:val="24"/>
              </w:rPr>
              <w:br/>
              <w:t>Kathleen Newell</w:t>
            </w:r>
            <w:r>
              <w:rPr>
                <w:rFonts w:cs="Arial"/>
                <w:sz w:val="24"/>
                <w:szCs w:val="24"/>
              </w:rPr>
              <w:br/>
              <w:t>Matthew Hufford (Staff)</w:t>
            </w:r>
          </w:p>
          <w:p w14:paraId="38207E49" w14:textId="77777777" w:rsidR="009516F6" w:rsidRDefault="009516F6" w:rsidP="009516F6">
            <w:pPr>
              <w:rPr>
                <w:rFonts w:cs="Arial"/>
                <w:sz w:val="24"/>
                <w:szCs w:val="24"/>
              </w:rPr>
            </w:pPr>
          </w:p>
        </w:tc>
      </w:tr>
      <w:tr w:rsidR="009516F6" w14:paraId="5E74709A" w14:textId="77777777" w:rsidTr="009516F6">
        <w:tc>
          <w:tcPr>
            <w:tcW w:w="4868" w:type="dxa"/>
          </w:tcPr>
          <w:p w14:paraId="09ABBD76" w14:textId="58E63920" w:rsidR="009516F6" w:rsidRDefault="009516F6" w:rsidP="009516F6">
            <w:pPr>
              <w:rPr>
                <w:rFonts w:cs="Arial"/>
                <w:sz w:val="24"/>
                <w:szCs w:val="24"/>
              </w:rPr>
            </w:pPr>
            <w:r w:rsidRPr="009516F6">
              <w:rPr>
                <w:rFonts w:cs="Arial"/>
                <w:b/>
                <w:bCs/>
                <w:sz w:val="24"/>
                <w:szCs w:val="24"/>
              </w:rPr>
              <w:t>Breakout Group 3</w:t>
            </w:r>
            <w:r>
              <w:rPr>
                <w:rFonts w:cs="Arial"/>
                <w:sz w:val="24"/>
                <w:szCs w:val="24"/>
              </w:rPr>
              <w:br/>
              <w:t>Alan Black</w:t>
            </w:r>
            <w:r>
              <w:rPr>
                <w:rFonts w:cs="Arial"/>
                <w:sz w:val="24"/>
                <w:szCs w:val="24"/>
              </w:rPr>
              <w:br/>
              <w:t>Brenda Naisby</w:t>
            </w:r>
            <w:r>
              <w:rPr>
                <w:rFonts w:cs="Arial"/>
                <w:sz w:val="24"/>
                <w:szCs w:val="24"/>
              </w:rPr>
              <w:br/>
              <w:t>Pam McIvor</w:t>
            </w:r>
            <w:r>
              <w:rPr>
                <w:rFonts w:cs="Arial"/>
                <w:sz w:val="24"/>
                <w:szCs w:val="24"/>
              </w:rPr>
              <w:br/>
              <w:t>Helen Watson (Staff)</w:t>
            </w:r>
          </w:p>
        </w:tc>
        <w:tc>
          <w:tcPr>
            <w:tcW w:w="4868" w:type="dxa"/>
          </w:tcPr>
          <w:p w14:paraId="1C9014A3" w14:textId="5C74A920" w:rsidR="009516F6" w:rsidRDefault="009516F6" w:rsidP="009516F6">
            <w:pPr>
              <w:rPr>
                <w:rFonts w:cs="Arial"/>
                <w:sz w:val="24"/>
                <w:szCs w:val="24"/>
              </w:rPr>
            </w:pPr>
            <w:r w:rsidRPr="009516F6">
              <w:rPr>
                <w:rFonts w:cs="Arial"/>
                <w:b/>
                <w:bCs/>
                <w:sz w:val="24"/>
                <w:szCs w:val="24"/>
              </w:rPr>
              <w:t>Breakout Group 4</w:t>
            </w:r>
            <w:r>
              <w:rPr>
                <w:rFonts w:cs="Arial"/>
                <w:sz w:val="24"/>
                <w:szCs w:val="24"/>
              </w:rPr>
              <w:br/>
              <w:t>Sarah Warren</w:t>
            </w:r>
            <w:r>
              <w:rPr>
                <w:rFonts w:cs="Arial"/>
                <w:sz w:val="24"/>
                <w:szCs w:val="24"/>
              </w:rPr>
              <w:br/>
              <w:t>Emily Thomas (Staff)</w:t>
            </w:r>
            <w:r>
              <w:rPr>
                <w:rFonts w:cs="Arial"/>
                <w:sz w:val="24"/>
                <w:szCs w:val="24"/>
              </w:rPr>
              <w:br/>
              <w:t>Sarah Bage (Staff)</w:t>
            </w:r>
          </w:p>
        </w:tc>
      </w:tr>
    </w:tbl>
    <w:p w14:paraId="53901FC2" w14:textId="570A5E2A" w:rsidR="009516F6" w:rsidRDefault="009516F6" w:rsidP="009516F6">
      <w:pPr>
        <w:ind w:left="502"/>
        <w:rPr>
          <w:rFonts w:cs="Arial"/>
          <w:sz w:val="24"/>
          <w:szCs w:val="24"/>
        </w:rPr>
      </w:pPr>
    </w:p>
    <w:p w14:paraId="6FEB85D6" w14:textId="77777777" w:rsidR="00041BCB" w:rsidRDefault="00041BCB" w:rsidP="009516F6">
      <w:pPr>
        <w:ind w:left="502"/>
        <w:rPr>
          <w:rFonts w:cs="Arial"/>
          <w:sz w:val="24"/>
          <w:szCs w:val="24"/>
        </w:rPr>
      </w:pPr>
      <w:r>
        <w:rPr>
          <w:rFonts w:cs="Arial"/>
          <w:sz w:val="24"/>
          <w:szCs w:val="24"/>
        </w:rPr>
        <w:t>The feedback and suggested changes from each of the breakout groups was as follows:</w:t>
      </w:r>
      <w:r>
        <w:rPr>
          <w:rFonts w:cs="Arial"/>
          <w:sz w:val="24"/>
          <w:szCs w:val="24"/>
        </w:rPr>
        <w:br/>
      </w:r>
    </w:p>
    <w:tbl>
      <w:tblPr>
        <w:tblStyle w:val="TableGrid"/>
        <w:tblW w:w="0" w:type="auto"/>
        <w:tblInd w:w="502" w:type="dxa"/>
        <w:tblLook w:val="04A0" w:firstRow="1" w:lastRow="0" w:firstColumn="1" w:lastColumn="0" w:noHBand="0" w:noVBand="1"/>
      </w:tblPr>
      <w:tblGrid>
        <w:gridCol w:w="1194"/>
        <w:gridCol w:w="3969"/>
        <w:gridCol w:w="4071"/>
      </w:tblGrid>
      <w:tr w:rsidR="00041BCB" w14:paraId="4890ED86" w14:textId="77777777" w:rsidTr="00041BCB">
        <w:tc>
          <w:tcPr>
            <w:tcW w:w="1194" w:type="dxa"/>
          </w:tcPr>
          <w:p w14:paraId="507F86C1" w14:textId="77777777" w:rsidR="00041BCB" w:rsidRDefault="00041BCB" w:rsidP="009516F6">
            <w:pPr>
              <w:rPr>
                <w:rFonts w:cs="Arial"/>
                <w:sz w:val="24"/>
                <w:szCs w:val="24"/>
              </w:rPr>
            </w:pPr>
          </w:p>
        </w:tc>
        <w:tc>
          <w:tcPr>
            <w:tcW w:w="3969" w:type="dxa"/>
          </w:tcPr>
          <w:p w14:paraId="476168F0" w14:textId="62C07316" w:rsidR="00041BCB" w:rsidRPr="001D4496" w:rsidRDefault="00041BCB" w:rsidP="009516F6">
            <w:pPr>
              <w:rPr>
                <w:rFonts w:cs="Arial"/>
                <w:b/>
                <w:bCs/>
                <w:sz w:val="24"/>
                <w:szCs w:val="24"/>
              </w:rPr>
            </w:pPr>
            <w:r w:rsidRPr="001D4496">
              <w:rPr>
                <w:rFonts w:cs="Arial"/>
                <w:b/>
                <w:bCs/>
                <w:sz w:val="24"/>
                <w:szCs w:val="24"/>
              </w:rPr>
              <w:t>Terms of Reference</w:t>
            </w:r>
          </w:p>
        </w:tc>
        <w:tc>
          <w:tcPr>
            <w:tcW w:w="4071" w:type="dxa"/>
          </w:tcPr>
          <w:p w14:paraId="7F039C52" w14:textId="56804A03" w:rsidR="00041BCB" w:rsidRPr="001D4496" w:rsidRDefault="00041BCB" w:rsidP="009516F6">
            <w:pPr>
              <w:rPr>
                <w:rFonts w:cs="Arial"/>
                <w:b/>
                <w:bCs/>
                <w:sz w:val="24"/>
                <w:szCs w:val="24"/>
              </w:rPr>
            </w:pPr>
            <w:r w:rsidRPr="001D4496">
              <w:rPr>
                <w:rFonts w:cs="Arial"/>
                <w:b/>
                <w:bCs/>
                <w:sz w:val="24"/>
                <w:szCs w:val="24"/>
              </w:rPr>
              <w:t>Code of Conduct</w:t>
            </w:r>
          </w:p>
        </w:tc>
      </w:tr>
      <w:tr w:rsidR="00041BCB" w14:paraId="5A05A484" w14:textId="77777777" w:rsidTr="00041BCB">
        <w:tc>
          <w:tcPr>
            <w:tcW w:w="1194" w:type="dxa"/>
          </w:tcPr>
          <w:p w14:paraId="7AF511B5" w14:textId="30EBB805" w:rsidR="00041BCB" w:rsidRPr="001D4496" w:rsidRDefault="00041BCB" w:rsidP="009516F6">
            <w:pPr>
              <w:rPr>
                <w:rFonts w:cs="Arial"/>
                <w:b/>
                <w:bCs/>
                <w:sz w:val="24"/>
                <w:szCs w:val="24"/>
              </w:rPr>
            </w:pPr>
            <w:r w:rsidRPr="001D4496">
              <w:rPr>
                <w:rFonts w:cs="Arial"/>
                <w:b/>
                <w:bCs/>
                <w:sz w:val="24"/>
                <w:szCs w:val="24"/>
              </w:rPr>
              <w:t>Group 1</w:t>
            </w:r>
          </w:p>
        </w:tc>
        <w:tc>
          <w:tcPr>
            <w:tcW w:w="3969" w:type="dxa"/>
          </w:tcPr>
          <w:p w14:paraId="26B53967" w14:textId="2B785248" w:rsidR="00041BCB" w:rsidRDefault="00041BCB" w:rsidP="009516F6">
            <w:pPr>
              <w:rPr>
                <w:rFonts w:cs="Arial"/>
                <w:sz w:val="24"/>
                <w:szCs w:val="24"/>
              </w:rPr>
            </w:pPr>
            <w:r>
              <w:rPr>
                <w:rFonts w:cs="Arial"/>
                <w:sz w:val="24"/>
                <w:szCs w:val="24"/>
              </w:rPr>
              <w:t>Set the timescales for meeting documents i.e. 10 days before</w:t>
            </w:r>
          </w:p>
        </w:tc>
        <w:tc>
          <w:tcPr>
            <w:tcW w:w="4071" w:type="dxa"/>
          </w:tcPr>
          <w:p w14:paraId="1167E695" w14:textId="42C793ED" w:rsidR="00041BCB" w:rsidRDefault="00041BCB" w:rsidP="009516F6">
            <w:pPr>
              <w:rPr>
                <w:rFonts w:cs="Arial"/>
                <w:sz w:val="24"/>
                <w:szCs w:val="24"/>
              </w:rPr>
            </w:pPr>
            <w:r>
              <w:rPr>
                <w:rFonts w:cs="Arial"/>
                <w:sz w:val="24"/>
                <w:szCs w:val="24"/>
              </w:rPr>
              <w:t xml:space="preserve">Zoom </w:t>
            </w:r>
            <w:proofErr w:type="spellStart"/>
            <w:r>
              <w:rPr>
                <w:rFonts w:cs="Arial"/>
                <w:sz w:val="24"/>
                <w:szCs w:val="24"/>
              </w:rPr>
              <w:t>groundrules</w:t>
            </w:r>
            <w:proofErr w:type="spellEnd"/>
            <w:r>
              <w:rPr>
                <w:rFonts w:cs="Arial"/>
                <w:sz w:val="24"/>
                <w:szCs w:val="24"/>
              </w:rPr>
              <w:t>, meeting conduct</w:t>
            </w:r>
          </w:p>
        </w:tc>
      </w:tr>
      <w:tr w:rsidR="00041BCB" w14:paraId="0DFC39AD" w14:textId="77777777" w:rsidTr="00041BCB">
        <w:tc>
          <w:tcPr>
            <w:tcW w:w="1194" w:type="dxa"/>
          </w:tcPr>
          <w:p w14:paraId="2585333F" w14:textId="1C12DB52" w:rsidR="00041BCB" w:rsidRPr="001D4496" w:rsidRDefault="00041BCB" w:rsidP="009516F6">
            <w:pPr>
              <w:rPr>
                <w:rFonts w:cs="Arial"/>
                <w:b/>
                <w:bCs/>
                <w:sz w:val="24"/>
                <w:szCs w:val="24"/>
              </w:rPr>
            </w:pPr>
            <w:r w:rsidRPr="001D4496">
              <w:rPr>
                <w:rFonts w:cs="Arial"/>
                <w:b/>
                <w:bCs/>
                <w:sz w:val="24"/>
                <w:szCs w:val="24"/>
              </w:rPr>
              <w:t>Group 2</w:t>
            </w:r>
          </w:p>
        </w:tc>
        <w:tc>
          <w:tcPr>
            <w:tcW w:w="3969" w:type="dxa"/>
          </w:tcPr>
          <w:p w14:paraId="020BC2D2" w14:textId="0C7E513A" w:rsidR="00041BCB" w:rsidRDefault="00041BCB" w:rsidP="009516F6">
            <w:pPr>
              <w:rPr>
                <w:rFonts w:cs="Arial"/>
                <w:sz w:val="24"/>
                <w:szCs w:val="24"/>
              </w:rPr>
            </w:pPr>
            <w:r>
              <w:rPr>
                <w:rFonts w:cs="Arial"/>
                <w:sz w:val="24"/>
                <w:szCs w:val="24"/>
              </w:rPr>
              <w:t>Elect a speaker in breakout rooms to give structure in smaller groups</w:t>
            </w:r>
          </w:p>
        </w:tc>
        <w:tc>
          <w:tcPr>
            <w:tcW w:w="4071" w:type="dxa"/>
          </w:tcPr>
          <w:p w14:paraId="183D97FB" w14:textId="58C7DC1D" w:rsidR="00041BCB" w:rsidRDefault="00041BCB" w:rsidP="009516F6">
            <w:pPr>
              <w:rPr>
                <w:rFonts w:cs="Arial"/>
                <w:sz w:val="24"/>
                <w:szCs w:val="24"/>
              </w:rPr>
            </w:pPr>
            <w:r>
              <w:rPr>
                <w:rFonts w:cs="Arial"/>
                <w:sz w:val="24"/>
                <w:szCs w:val="24"/>
              </w:rPr>
              <w:t>Wording to be clearer i.e. committee or organisation</w:t>
            </w:r>
          </w:p>
        </w:tc>
      </w:tr>
      <w:tr w:rsidR="00041BCB" w14:paraId="6E667312" w14:textId="77777777" w:rsidTr="00041BCB">
        <w:tc>
          <w:tcPr>
            <w:tcW w:w="1194" w:type="dxa"/>
          </w:tcPr>
          <w:p w14:paraId="203D62E3" w14:textId="52B530A3" w:rsidR="00041BCB" w:rsidRPr="001D4496" w:rsidRDefault="00041BCB" w:rsidP="009516F6">
            <w:pPr>
              <w:rPr>
                <w:rFonts w:cs="Arial"/>
                <w:b/>
                <w:bCs/>
                <w:sz w:val="24"/>
                <w:szCs w:val="24"/>
              </w:rPr>
            </w:pPr>
            <w:r w:rsidRPr="001D4496">
              <w:rPr>
                <w:rFonts w:cs="Arial"/>
                <w:b/>
                <w:bCs/>
                <w:sz w:val="24"/>
                <w:szCs w:val="24"/>
              </w:rPr>
              <w:lastRenderedPageBreak/>
              <w:t>Group 3</w:t>
            </w:r>
          </w:p>
        </w:tc>
        <w:tc>
          <w:tcPr>
            <w:tcW w:w="3969" w:type="dxa"/>
          </w:tcPr>
          <w:p w14:paraId="30151F38" w14:textId="77777777" w:rsidR="00041BCB" w:rsidRDefault="00041BCB" w:rsidP="009516F6">
            <w:pPr>
              <w:rPr>
                <w:rFonts w:cs="Arial"/>
                <w:sz w:val="24"/>
                <w:szCs w:val="24"/>
              </w:rPr>
            </w:pPr>
            <w:r>
              <w:rPr>
                <w:rFonts w:cs="Arial"/>
                <w:sz w:val="24"/>
                <w:szCs w:val="24"/>
              </w:rPr>
              <w:t>Clarity on the geographical spread and fundings – can tenant representatives still join if their Landlord is not providing funding</w:t>
            </w:r>
          </w:p>
          <w:p w14:paraId="6E076B6A" w14:textId="142122F3" w:rsidR="001D4496" w:rsidRDefault="001D4496" w:rsidP="009516F6">
            <w:pPr>
              <w:rPr>
                <w:rFonts w:cs="Arial"/>
                <w:sz w:val="24"/>
                <w:szCs w:val="24"/>
              </w:rPr>
            </w:pPr>
            <w:r>
              <w:rPr>
                <w:rFonts w:cs="Arial"/>
                <w:sz w:val="24"/>
                <w:szCs w:val="24"/>
              </w:rPr>
              <w:t>What are the voting powers for the Chair of the group – independent or representative</w:t>
            </w:r>
          </w:p>
        </w:tc>
        <w:tc>
          <w:tcPr>
            <w:tcW w:w="4071" w:type="dxa"/>
          </w:tcPr>
          <w:p w14:paraId="2DB0B041" w14:textId="74F8A706" w:rsidR="00041BCB" w:rsidRDefault="001D4496" w:rsidP="009516F6">
            <w:pPr>
              <w:rPr>
                <w:rFonts w:cs="Arial"/>
                <w:sz w:val="24"/>
                <w:szCs w:val="24"/>
              </w:rPr>
            </w:pPr>
            <w:r>
              <w:rPr>
                <w:rFonts w:cs="Arial"/>
                <w:sz w:val="24"/>
                <w:szCs w:val="24"/>
              </w:rPr>
              <w:t>The quorum for decision making at 75%</w:t>
            </w:r>
          </w:p>
        </w:tc>
      </w:tr>
      <w:tr w:rsidR="00041BCB" w14:paraId="7AFCD2BE" w14:textId="77777777" w:rsidTr="00041BCB">
        <w:tc>
          <w:tcPr>
            <w:tcW w:w="1194" w:type="dxa"/>
          </w:tcPr>
          <w:p w14:paraId="4D93D269" w14:textId="5726EDEA" w:rsidR="00041BCB" w:rsidRPr="001D4496" w:rsidRDefault="00041BCB" w:rsidP="009516F6">
            <w:pPr>
              <w:rPr>
                <w:rFonts w:cs="Arial"/>
                <w:b/>
                <w:bCs/>
                <w:sz w:val="24"/>
                <w:szCs w:val="24"/>
              </w:rPr>
            </w:pPr>
            <w:r w:rsidRPr="001D4496">
              <w:rPr>
                <w:rFonts w:cs="Arial"/>
                <w:b/>
                <w:bCs/>
                <w:sz w:val="24"/>
                <w:szCs w:val="24"/>
              </w:rPr>
              <w:t>Group 4</w:t>
            </w:r>
          </w:p>
        </w:tc>
        <w:tc>
          <w:tcPr>
            <w:tcW w:w="3969" w:type="dxa"/>
          </w:tcPr>
          <w:p w14:paraId="191E8C6B" w14:textId="77777777" w:rsidR="00041BCB" w:rsidRDefault="001D4496" w:rsidP="009516F6">
            <w:pPr>
              <w:rPr>
                <w:rFonts w:cs="Arial"/>
                <w:sz w:val="24"/>
                <w:szCs w:val="24"/>
              </w:rPr>
            </w:pPr>
            <w:r>
              <w:rPr>
                <w:rFonts w:cs="Arial"/>
                <w:sz w:val="24"/>
                <w:szCs w:val="24"/>
              </w:rPr>
              <w:t>Group membership – is it honorary to representatives outside of the NETV area.</w:t>
            </w:r>
            <w:r>
              <w:rPr>
                <w:rFonts w:cs="Arial"/>
                <w:sz w:val="24"/>
                <w:szCs w:val="24"/>
              </w:rPr>
              <w:br/>
              <w:t>Is it 9 years in a row for Board or split across terms?</w:t>
            </w:r>
          </w:p>
          <w:p w14:paraId="3AFBF7F6" w14:textId="5383B53B" w:rsidR="001D4496" w:rsidRDefault="001D4496" w:rsidP="009516F6">
            <w:pPr>
              <w:rPr>
                <w:rFonts w:cs="Arial"/>
                <w:sz w:val="24"/>
                <w:szCs w:val="24"/>
              </w:rPr>
            </w:pPr>
            <w:r>
              <w:rPr>
                <w:rFonts w:cs="Arial"/>
                <w:sz w:val="24"/>
                <w:szCs w:val="24"/>
              </w:rPr>
              <w:t>What are the processes for the specialist/ad-hoc groups – need to identify a point of contact for each</w:t>
            </w:r>
          </w:p>
        </w:tc>
        <w:tc>
          <w:tcPr>
            <w:tcW w:w="4071" w:type="dxa"/>
          </w:tcPr>
          <w:p w14:paraId="6F646ED5" w14:textId="445AE6AA" w:rsidR="00041BCB" w:rsidRDefault="001D4496" w:rsidP="009516F6">
            <w:pPr>
              <w:rPr>
                <w:rFonts w:cs="Arial"/>
                <w:sz w:val="24"/>
                <w:szCs w:val="24"/>
              </w:rPr>
            </w:pPr>
            <w:r>
              <w:rPr>
                <w:rFonts w:cs="Arial"/>
                <w:sz w:val="24"/>
                <w:szCs w:val="24"/>
              </w:rPr>
              <w:t>No changes.</w:t>
            </w:r>
          </w:p>
        </w:tc>
      </w:tr>
    </w:tbl>
    <w:p w14:paraId="048AD622" w14:textId="77777777" w:rsidR="001D4496" w:rsidRDefault="001D4496" w:rsidP="009516F6">
      <w:pPr>
        <w:ind w:left="502"/>
        <w:rPr>
          <w:rFonts w:cs="Arial"/>
          <w:sz w:val="24"/>
          <w:szCs w:val="24"/>
        </w:rPr>
      </w:pPr>
    </w:p>
    <w:p w14:paraId="4D023B80" w14:textId="772C4E69" w:rsidR="001D4496" w:rsidRDefault="001D4496" w:rsidP="009516F6">
      <w:pPr>
        <w:ind w:left="502"/>
        <w:rPr>
          <w:rFonts w:cs="Arial"/>
          <w:sz w:val="24"/>
          <w:szCs w:val="24"/>
        </w:rPr>
      </w:pPr>
      <w:r>
        <w:rPr>
          <w:rFonts w:cs="Arial"/>
          <w:sz w:val="24"/>
          <w:szCs w:val="24"/>
        </w:rPr>
        <w:t xml:space="preserve">Feedback from Sheila </w:t>
      </w:r>
      <w:proofErr w:type="spellStart"/>
      <w:r>
        <w:rPr>
          <w:rFonts w:cs="Arial"/>
          <w:sz w:val="24"/>
          <w:szCs w:val="24"/>
        </w:rPr>
        <w:t>Capuanos</w:t>
      </w:r>
      <w:proofErr w:type="spellEnd"/>
      <w:r>
        <w:rPr>
          <w:rFonts w:cs="Arial"/>
          <w:sz w:val="24"/>
          <w:szCs w:val="24"/>
        </w:rPr>
        <w:t xml:space="preserve"> (gave apologies), for the first functioning year, should he group have an independent Chair – Tpas or similar – to act as a mentor to a future representative Chair. </w:t>
      </w:r>
    </w:p>
    <w:p w14:paraId="43CB4CF8" w14:textId="0E6AA48D" w:rsidR="00041BCB" w:rsidRDefault="00041BCB" w:rsidP="009516F6">
      <w:pPr>
        <w:ind w:left="502"/>
        <w:rPr>
          <w:rFonts w:cs="Arial"/>
          <w:sz w:val="24"/>
          <w:szCs w:val="24"/>
        </w:rPr>
      </w:pPr>
      <w:r>
        <w:rPr>
          <w:rFonts w:cs="Arial"/>
          <w:sz w:val="24"/>
          <w:szCs w:val="24"/>
        </w:rPr>
        <w:t>Staff members from each group were asked to send their full feedback from the group sessions by email to Leanne Farrell for inclusive changes to both draft documents</w:t>
      </w:r>
      <w:r w:rsidR="001D4496">
        <w:rPr>
          <w:rFonts w:cs="Arial"/>
          <w:sz w:val="24"/>
          <w:szCs w:val="24"/>
        </w:rPr>
        <w:t xml:space="preserve">. </w:t>
      </w:r>
    </w:p>
    <w:p w14:paraId="2BE1661B" w14:textId="26A34E04" w:rsidR="001D4496" w:rsidRDefault="001D4496" w:rsidP="009516F6">
      <w:pPr>
        <w:ind w:left="502"/>
        <w:rPr>
          <w:rFonts w:cs="Arial"/>
          <w:sz w:val="24"/>
          <w:szCs w:val="24"/>
        </w:rPr>
      </w:pPr>
      <w:r>
        <w:rPr>
          <w:rFonts w:cs="Arial"/>
          <w:sz w:val="24"/>
          <w:szCs w:val="24"/>
        </w:rPr>
        <w:t xml:space="preserve">Further group discussion included what the quorate figure is for the group both in numbers and as a percentage and whether meetings should continue and decisions made in the future if quorate levels aren’t reached. </w:t>
      </w:r>
    </w:p>
    <w:p w14:paraId="61F4BE5A" w14:textId="1E37572C" w:rsidR="001D4496" w:rsidRDefault="001D4496" w:rsidP="009516F6">
      <w:pPr>
        <w:ind w:left="502"/>
        <w:rPr>
          <w:rFonts w:cs="Arial"/>
          <w:sz w:val="24"/>
          <w:szCs w:val="24"/>
        </w:rPr>
      </w:pPr>
      <w:r>
        <w:rPr>
          <w:rFonts w:cs="Arial"/>
          <w:sz w:val="24"/>
          <w:szCs w:val="24"/>
        </w:rPr>
        <w:t xml:space="preserve">It was suggested that the ‘Board’ could meet prior to the full NETV meeting to discuss what decisions are to be made at the next meeting – this will be proposed to everyone at the next full NETV meeting in October. </w:t>
      </w:r>
    </w:p>
    <w:p w14:paraId="4C17FC44" w14:textId="0D6BE811" w:rsidR="001D4496" w:rsidRDefault="001D4496" w:rsidP="009516F6">
      <w:pPr>
        <w:ind w:left="502"/>
        <w:rPr>
          <w:rFonts w:cs="Arial"/>
          <w:sz w:val="24"/>
          <w:szCs w:val="24"/>
        </w:rPr>
      </w:pPr>
      <w:r>
        <w:rPr>
          <w:rFonts w:cs="Arial"/>
          <w:sz w:val="24"/>
          <w:szCs w:val="24"/>
        </w:rPr>
        <w:t xml:space="preserve">Group are in agreement to trial a ‘mock board’ prior to representative recruitment. </w:t>
      </w:r>
    </w:p>
    <w:p w14:paraId="7FB28DDE" w14:textId="5616939D" w:rsidR="001D4496" w:rsidRDefault="001D4496" w:rsidP="009516F6">
      <w:pPr>
        <w:ind w:left="502"/>
        <w:rPr>
          <w:rFonts w:cs="Arial"/>
          <w:sz w:val="24"/>
          <w:szCs w:val="24"/>
        </w:rPr>
      </w:pPr>
      <w:r>
        <w:rPr>
          <w:rFonts w:cs="Arial"/>
          <w:sz w:val="24"/>
          <w:szCs w:val="24"/>
        </w:rPr>
        <w:t xml:space="preserve">Point was made that today’s meeting was low on tenant representative numbers and realistically decisions cannot be made as the group is not quorate. </w:t>
      </w:r>
    </w:p>
    <w:p w14:paraId="3B29CE18" w14:textId="48DCCCDC" w:rsidR="001D4496" w:rsidRDefault="001D4496" w:rsidP="009516F6">
      <w:pPr>
        <w:ind w:left="502"/>
        <w:rPr>
          <w:rFonts w:cs="Arial"/>
          <w:sz w:val="24"/>
          <w:szCs w:val="24"/>
        </w:rPr>
      </w:pPr>
      <w:r>
        <w:rPr>
          <w:rFonts w:cs="Arial"/>
          <w:sz w:val="24"/>
          <w:szCs w:val="24"/>
        </w:rPr>
        <w:t xml:space="preserve">Agreed for meeting documents to be send 10 days prior to the next meeting. </w:t>
      </w:r>
    </w:p>
    <w:p w14:paraId="59ABE24C" w14:textId="737A2D88" w:rsidR="001D4496" w:rsidRDefault="001D4496" w:rsidP="009516F6">
      <w:pPr>
        <w:ind w:left="502"/>
        <w:rPr>
          <w:rFonts w:cs="Arial"/>
          <w:sz w:val="24"/>
          <w:szCs w:val="24"/>
        </w:rPr>
      </w:pPr>
      <w:r>
        <w:rPr>
          <w:rFonts w:cs="Arial"/>
          <w:sz w:val="24"/>
          <w:szCs w:val="24"/>
        </w:rPr>
        <w:t xml:space="preserve">Discussion on whether voting can take place by proxy in the future. </w:t>
      </w:r>
    </w:p>
    <w:p w14:paraId="31319FA3" w14:textId="4FD0E5A7" w:rsidR="001D4496" w:rsidRDefault="001D4496" w:rsidP="009516F6">
      <w:pPr>
        <w:ind w:left="502"/>
        <w:rPr>
          <w:rFonts w:cs="Arial"/>
          <w:sz w:val="24"/>
          <w:szCs w:val="24"/>
        </w:rPr>
      </w:pPr>
      <w:r>
        <w:rPr>
          <w:rFonts w:cs="Arial"/>
          <w:sz w:val="24"/>
          <w:szCs w:val="24"/>
        </w:rPr>
        <w:t xml:space="preserve">Proposal for the next meeting for decision to be made on the number of representatives to sit on the ‘Board’ (i.e. 9 or 12) and to agree the name of the formal arm of the group. </w:t>
      </w:r>
    </w:p>
    <w:p w14:paraId="1C072331" w14:textId="5462CAD3" w:rsidR="001D4496" w:rsidRDefault="001D4496" w:rsidP="009516F6">
      <w:pPr>
        <w:ind w:left="502"/>
        <w:rPr>
          <w:rFonts w:cs="Arial"/>
          <w:sz w:val="24"/>
          <w:szCs w:val="24"/>
        </w:rPr>
      </w:pPr>
      <w:r>
        <w:rPr>
          <w:rFonts w:cs="Arial"/>
          <w:sz w:val="24"/>
          <w:szCs w:val="24"/>
        </w:rPr>
        <w:t xml:space="preserve">Decision was made to recirculate the Expression of Interest survey for the board and wider commitment to the NETV. Leanne Farrell to action accordingly. </w:t>
      </w:r>
    </w:p>
    <w:p w14:paraId="53C496D4" w14:textId="37DB282B" w:rsidR="009516F6" w:rsidRDefault="009516F6" w:rsidP="009516F6">
      <w:pPr>
        <w:rPr>
          <w:rFonts w:cs="Arial"/>
          <w:sz w:val="24"/>
          <w:szCs w:val="24"/>
        </w:rPr>
      </w:pPr>
    </w:p>
    <w:p w14:paraId="2D614B06" w14:textId="3C79D8A4" w:rsidR="00650A7D" w:rsidRDefault="00041BCB" w:rsidP="00650A7D">
      <w:pPr>
        <w:pStyle w:val="ListParagraph"/>
        <w:numPr>
          <w:ilvl w:val="0"/>
          <w:numId w:val="4"/>
        </w:numPr>
        <w:rPr>
          <w:rFonts w:cs="Arial"/>
          <w:bCs/>
          <w:sz w:val="24"/>
          <w:szCs w:val="24"/>
        </w:rPr>
      </w:pPr>
      <w:r>
        <w:rPr>
          <w:rFonts w:cs="Arial"/>
          <w:b/>
          <w:bCs/>
          <w:sz w:val="24"/>
          <w:szCs w:val="24"/>
        </w:rPr>
        <w:lastRenderedPageBreak/>
        <w:t>Website and NETV logo</w:t>
      </w:r>
      <w:r w:rsidR="00987C06">
        <w:rPr>
          <w:rFonts w:cs="Arial"/>
          <w:b/>
          <w:bCs/>
          <w:sz w:val="24"/>
          <w:szCs w:val="24"/>
        </w:rPr>
        <w:br/>
      </w:r>
      <w:r w:rsidR="00270F61">
        <w:rPr>
          <w:rFonts w:cs="Arial"/>
          <w:bCs/>
          <w:sz w:val="24"/>
          <w:szCs w:val="24"/>
        </w:rPr>
        <w:t xml:space="preserve">As discussed at the last meeting, Leanne Farrell presented the amended logo options for voting by Zoom poll. The group agreed on Logo 1 (purple logo) by 63%. </w:t>
      </w:r>
      <w:r w:rsidR="008243C9">
        <w:rPr>
          <w:rFonts w:cs="Arial"/>
          <w:bCs/>
          <w:sz w:val="24"/>
          <w:szCs w:val="24"/>
        </w:rPr>
        <w:t xml:space="preserve">This logo will be used on all future NETV documentation (i.e. minutes, agendas, specialist briefing papers, </w:t>
      </w:r>
      <w:proofErr w:type="spellStart"/>
      <w:r w:rsidR="008243C9">
        <w:rPr>
          <w:rFonts w:cs="Arial"/>
          <w:bCs/>
          <w:sz w:val="24"/>
          <w:szCs w:val="24"/>
        </w:rPr>
        <w:t>ToR</w:t>
      </w:r>
      <w:proofErr w:type="spellEnd"/>
      <w:r w:rsidR="008243C9">
        <w:rPr>
          <w:rFonts w:cs="Arial"/>
          <w:bCs/>
          <w:sz w:val="24"/>
          <w:szCs w:val="24"/>
        </w:rPr>
        <w:t xml:space="preserve"> and CoC) and the webpage on the Tpas website. </w:t>
      </w:r>
      <w:r w:rsidR="008243C9">
        <w:rPr>
          <w:rFonts w:cs="Arial"/>
          <w:bCs/>
          <w:sz w:val="24"/>
          <w:szCs w:val="24"/>
        </w:rPr>
        <w:br/>
      </w:r>
    </w:p>
    <w:p w14:paraId="2C18FC37" w14:textId="77777777" w:rsidR="008243C9" w:rsidRPr="008243C9" w:rsidRDefault="008243C9" w:rsidP="008243C9">
      <w:pPr>
        <w:pStyle w:val="ListParagraph"/>
        <w:numPr>
          <w:ilvl w:val="0"/>
          <w:numId w:val="4"/>
        </w:numPr>
        <w:rPr>
          <w:sz w:val="24"/>
          <w:szCs w:val="24"/>
        </w:rPr>
      </w:pPr>
      <w:r w:rsidRPr="008243C9">
        <w:rPr>
          <w:rFonts w:cs="Arial"/>
          <w:b/>
          <w:sz w:val="24"/>
          <w:szCs w:val="24"/>
        </w:rPr>
        <w:t>Next meeting</w:t>
      </w:r>
      <w:r>
        <w:rPr>
          <w:rFonts w:cs="Arial"/>
          <w:bCs/>
          <w:sz w:val="24"/>
          <w:szCs w:val="24"/>
        </w:rPr>
        <w:br/>
        <w:t xml:space="preserve">The next meeting will be held on Thursday 14 October, 10:30am to 12:30pm via Zoom. </w:t>
      </w:r>
    </w:p>
    <w:p w14:paraId="110A0782" w14:textId="235150DA" w:rsidR="006C2048" w:rsidRPr="008243C9" w:rsidRDefault="008243C9" w:rsidP="008243C9">
      <w:pPr>
        <w:pStyle w:val="ListParagraph"/>
        <w:ind w:left="502"/>
        <w:rPr>
          <w:sz w:val="24"/>
          <w:szCs w:val="24"/>
        </w:rPr>
      </w:pPr>
      <w:r>
        <w:rPr>
          <w:rFonts w:cs="Arial"/>
          <w:bCs/>
          <w:sz w:val="24"/>
          <w:szCs w:val="24"/>
        </w:rPr>
        <w:t>Papers for this meeting will be sent 10 days before.</w:t>
      </w:r>
      <w:r w:rsidR="006C2048" w:rsidRPr="008243C9">
        <w:rPr>
          <w:rFonts w:cs="Arial"/>
          <w:bCs/>
          <w:sz w:val="24"/>
          <w:szCs w:val="24"/>
        </w:rPr>
        <w:br/>
      </w:r>
    </w:p>
    <w:p w14:paraId="63294836" w14:textId="7B08125D" w:rsidR="008243C9" w:rsidRPr="008243C9" w:rsidRDefault="006C2048" w:rsidP="008243C9">
      <w:pPr>
        <w:pStyle w:val="ListParagraph"/>
        <w:numPr>
          <w:ilvl w:val="0"/>
          <w:numId w:val="4"/>
        </w:numPr>
        <w:rPr>
          <w:b/>
          <w:sz w:val="24"/>
          <w:szCs w:val="24"/>
        </w:rPr>
      </w:pPr>
      <w:r w:rsidRPr="00C6288B">
        <w:rPr>
          <w:b/>
          <w:sz w:val="24"/>
          <w:szCs w:val="24"/>
        </w:rPr>
        <w:t>Any other business</w:t>
      </w:r>
      <w:r w:rsidRPr="00C6288B">
        <w:rPr>
          <w:b/>
          <w:sz w:val="24"/>
          <w:szCs w:val="24"/>
        </w:rPr>
        <w:br/>
      </w:r>
      <w:r w:rsidR="008243C9">
        <w:rPr>
          <w:sz w:val="24"/>
          <w:szCs w:val="24"/>
        </w:rPr>
        <w:t>None. Meeting concluded.</w:t>
      </w:r>
    </w:p>
    <w:sectPr w:rsidR="008243C9" w:rsidRPr="008243C9" w:rsidSect="00EE072C">
      <w:headerReference w:type="default" r:id="rId7"/>
      <w:pgSz w:w="11906" w:h="16838"/>
      <w:pgMar w:top="993"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E44F6" w14:textId="77777777" w:rsidR="00795899" w:rsidRDefault="00795899" w:rsidP="00EE072C">
      <w:pPr>
        <w:spacing w:after="0" w:line="240" w:lineRule="auto"/>
      </w:pPr>
      <w:r>
        <w:separator/>
      </w:r>
    </w:p>
  </w:endnote>
  <w:endnote w:type="continuationSeparator" w:id="0">
    <w:p w14:paraId="4F5AB3B4" w14:textId="77777777" w:rsidR="00795899" w:rsidRDefault="00795899" w:rsidP="00EE0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3F82" w14:textId="77777777" w:rsidR="00795899" w:rsidRDefault="00795899" w:rsidP="00EE072C">
      <w:pPr>
        <w:spacing w:after="0" w:line="240" w:lineRule="auto"/>
      </w:pPr>
      <w:r>
        <w:separator/>
      </w:r>
    </w:p>
  </w:footnote>
  <w:footnote w:type="continuationSeparator" w:id="0">
    <w:p w14:paraId="5356C455" w14:textId="77777777" w:rsidR="00795899" w:rsidRDefault="00795899" w:rsidP="00EE0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FFBD" w14:textId="62392CB6" w:rsidR="00EE072C" w:rsidRDefault="008243C9">
    <w:pPr>
      <w:pStyle w:val="Header"/>
    </w:pPr>
    <w:r>
      <w:rPr>
        <w:noProof/>
      </w:rPr>
      <w:drawing>
        <wp:anchor distT="0" distB="0" distL="114300" distR="114300" simplePos="0" relativeHeight="251658240" behindDoc="0" locked="0" layoutInCell="1" allowOverlap="1" wp14:anchorId="64D6ABEF" wp14:editId="053F47D9">
          <wp:simplePos x="0" y="0"/>
          <wp:positionH relativeFrom="margin">
            <wp:posOffset>5238750</wp:posOffset>
          </wp:positionH>
          <wp:positionV relativeFrom="paragraph">
            <wp:posOffset>-173355</wp:posOffset>
          </wp:positionV>
          <wp:extent cx="1226185" cy="1321435"/>
          <wp:effectExtent l="0" t="0" r="0" b="0"/>
          <wp:wrapSquare wrapText="bothSides"/>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185" cy="1321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00E78"/>
    <w:multiLevelType w:val="hybridMultilevel"/>
    <w:tmpl w:val="92567924"/>
    <w:lvl w:ilvl="0" w:tplc="08090005">
      <w:start w:val="1"/>
      <w:numFmt w:val="bullet"/>
      <w:lvlText w:val=""/>
      <w:lvlJc w:val="left"/>
      <w:pPr>
        <w:ind w:left="1222" w:hanging="360"/>
      </w:pPr>
      <w:rPr>
        <w:rFonts w:ascii="Wingdings" w:hAnsi="Wingdings"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 w15:restartNumberingAfterBreak="0">
    <w:nsid w:val="4B000E23"/>
    <w:multiLevelType w:val="hybridMultilevel"/>
    <w:tmpl w:val="C37A9B4E"/>
    <w:lvl w:ilvl="0" w:tplc="15C80D4E">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580B1D"/>
    <w:multiLevelType w:val="hybridMultilevel"/>
    <w:tmpl w:val="81E2312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A14E22"/>
    <w:multiLevelType w:val="hybridMultilevel"/>
    <w:tmpl w:val="7466D0F2"/>
    <w:lvl w:ilvl="0" w:tplc="5F3CF15E">
      <w:start w:val="1"/>
      <w:numFmt w:val="decimal"/>
      <w:lvlText w:val="%1."/>
      <w:lvlJc w:val="left"/>
      <w:pPr>
        <w:ind w:left="502" w:hanging="360"/>
      </w:pPr>
      <w:rPr>
        <w:rFonts w:asciiTheme="minorHAnsi" w:hAnsiTheme="minorHAnsi"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7EFE3A41"/>
    <w:multiLevelType w:val="hybridMultilevel"/>
    <w:tmpl w:val="AD5628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D0B"/>
    <w:rsid w:val="000025B3"/>
    <w:rsid w:val="00004FF5"/>
    <w:rsid w:val="000122F9"/>
    <w:rsid w:val="00025640"/>
    <w:rsid w:val="00034347"/>
    <w:rsid w:val="00037C34"/>
    <w:rsid w:val="00041BCB"/>
    <w:rsid w:val="0004281D"/>
    <w:rsid w:val="00061410"/>
    <w:rsid w:val="00061B77"/>
    <w:rsid w:val="00091CF7"/>
    <w:rsid w:val="000A2105"/>
    <w:rsid w:val="000B2B59"/>
    <w:rsid w:val="000C76BF"/>
    <w:rsid w:val="000E158A"/>
    <w:rsid w:val="000E7B6F"/>
    <w:rsid w:val="000F2CD2"/>
    <w:rsid w:val="000F3C84"/>
    <w:rsid w:val="00124575"/>
    <w:rsid w:val="00125D7B"/>
    <w:rsid w:val="00177EA4"/>
    <w:rsid w:val="0019340C"/>
    <w:rsid w:val="001A4016"/>
    <w:rsid w:val="001C41E8"/>
    <w:rsid w:val="001C6993"/>
    <w:rsid w:val="001C76C4"/>
    <w:rsid w:val="001D3011"/>
    <w:rsid w:val="001D4496"/>
    <w:rsid w:val="001E085C"/>
    <w:rsid w:val="001E2AFE"/>
    <w:rsid w:val="00210A31"/>
    <w:rsid w:val="00211093"/>
    <w:rsid w:val="002117EC"/>
    <w:rsid w:val="0023509F"/>
    <w:rsid w:val="00260C18"/>
    <w:rsid w:val="00263F34"/>
    <w:rsid w:val="00270F61"/>
    <w:rsid w:val="0028020C"/>
    <w:rsid w:val="002A0B2A"/>
    <w:rsid w:val="002A1A1A"/>
    <w:rsid w:val="002B1E3C"/>
    <w:rsid w:val="002B565C"/>
    <w:rsid w:val="002D2832"/>
    <w:rsid w:val="002D3A80"/>
    <w:rsid w:val="002D49E2"/>
    <w:rsid w:val="002E412E"/>
    <w:rsid w:val="002F1972"/>
    <w:rsid w:val="002F3715"/>
    <w:rsid w:val="0030378E"/>
    <w:rsid w:val="00323669"/>
    <w:rsid w:val="0034057D"/>
    <w:rsid w:val="0034217B"/>
    <w:rsid w:val="00357CB8"/>
    <w:rsid w:val="00366EF3"/>
    <w:rsid w:val="00372918"/>
    <w:rsid w:val="003A0407"/>
    <w:rsid w:val="003A7581"/>
    <w:rsid w:val="003D57BD"/>
    <w:rsid w:val="003D7C5B"/>
    <w:rsid w:val="00430B62"/>
    <w:rsid w:val="00453B73"/>
    <w:rsid w:val="00456961"/>
    <w:rsid w:val="00481A07"/>
    <w:rsid w:val="00486FF1"/>
    <w:rsid w:val="004879B0"/>
    <w:rsid w:val="004A5A87"/>
    <w:rsid w:val="004B5A32"/>
    <w:rsid w:val="004D53DA"/>
    <w:rsid w:val="004E114F"/>
    <w:rsid w:val="004F3983"/>
    <w:rsid w:val="005165F3"/>
    <w:rsid w:val="00530E36"/>
    <w:rsid w:val="0055294C"/>
    <w:rsid w:val="00584858"/>
    <w:rsid w:val="005C0DF3"/>
    <w:rsid w:val="005C11C1"/>
    <w:rsid w:val="005E133F"/>
    <w:rsid w:val="005F4737"/>
    <w:rsid w:val="00601A94"/>
    <w:rsid w:val="00601FAC"/>
    <w:rsid w:val="00631D1D"/>
    <w:rsid w:val="00650A7D"/>
    <w:rsid w:val="00655C35"/>
    <w:rsid w:val="006A514C"/>
    <w:rsid w:val="006B3563"/>
    <w:rsid w:val="006B6F7B"/>
    <w:rsid w:val="006C2048"/>
    <w:rsid w:val="006D5AFD"/>
    <w:rsid w:val="006E2A76"/>
    <w:rsid w:val="00735C4A"/>
    <w:rsid w:val="00735F8D"/>
    <w:rsid w:val="00736601"/>
    <w:rsid w:val="00742101"/>
    <w:rsid w:val="00795899"/>
    <w:rsid w:val="007A6DBE"/>
    <w:rsid w:val="007B0905"/>
    <w:rsid w:val="007C5B23"/>
    <w:rsid w:val="007E1E13"/>
    <w:rsid w:val="008243C9"/>
    <w:rsid w:val="00825ED9"/>
    <w:rsid w:val="00851DF1"/>
    <w:rsid w:val="0087711B"/>
    <w:rsid w:val="008A3E5A"/>
    <w:rsid w:val="008A6C84"/>
    <w:rsid w:val="008E77A4"/>
    <w:rsid w:val="008F0B29"/>
    <w:rsid w:val="00911D2D"/>
    <w:rsid w:val="009516F6"/>
    <w:rsid w:val="00953AE3"/>
    <w:rsid w:val="00964A54"/>
    <w:rsid w:val="00976C9C"/>
    <w:rsid w:val="00987C06"/>
    <w:rsid w:val="00987F35"/>
    <w:rsid w:val="009969E5"/>
    <w:rsid w:val="009A4845"/>
    <w:rsid w:val="009E7491"/>
    <w:rsid w:val="009F6CD6"/>
    <w:rsid w:val="00A14B85"/>
    <w:rsid w:val="00A3202C"/>
    <w:rsid w:val="00A52923"/>
    <w:rsid w:val="00A5385D"/>
    <w:rsid w:val="00A65D0B"/>
    <w:rsid w:val="00A66E07"/>
    <w:rsid w:val="00AA6D7D"/>
    <w:rsid w:val="00AB202C"/>
    <w:rsid w:val="00AB56BC"/>
    <w:rsid w:val="00AB681F"/>
    <w:rsid w:val="00AF6D0F"/>
    <w:rsid w:val="00B1762F"/>
    <w:rsid w:val="00B24DA2"/>
    <w:rsid w:val="00B40FF0"/>
    <w:rsid w:val="00B610EA"/>
    <w:rsid w:val="00B63F53"/>
    <w:rsid w:val="00B96F44"/>
    <w:rsid w:val="00BA7AC8"/>
    <w:rsid w:val="00BE5156"/>
    <w:rsid w:val="00BF3D56"/>
    <w:rsid w:val="00BF5BFC"/>
    <w:rsid w:val="00BF5EFA"/>
    <w:rsid w:val="00C31133"/>
    <w:rsid w:val="00C4041F"/>
    <w:rsid w:val="00C41019"/>
    <w:rsid w:val="00C51252"/>
    <w:rsid w:val="00C52BAF"/>
    <w:rsid w:val="00C52F0C"/>
    <w:rsid w:val="00C5673D"/>
    <w:rsid w:val="00C6288B"/>
    <w:rsid w:val="00C82673"/>
    <w:rsid w:val="00C834A1"/>
    <w:rsid w:val="00CB3322"/>
    <w:rsid w:val="00D50928"/>
    <w:rsid w:val="00D84EBA"/>
    <w:rsid w:val="00DA7E3D"/>
    <w:rsid w:val="00DE03EC"/>
    <w:rsid w:val="00DF33F2"/>
    <w:rsid w:val="00E315C9"/>
    <w:rsid w:val="00E75643"/>
    <w:rsid w:val="00E8368A"/>
    <w:rsid w:val="00EB0D17"/>
    <w:rsid w:val="00EC6B94"/>
    <w:rsid w:val="00ED1C4C"/>
    <w:rsid w:val="00EE072C"/>
    <w:rsid w:val="00EF7B50"/>
    <w:rsid w:val="00F30328"/>
    <w:rsid w:val="00F3160E"/>
    <w:rsid w:val="00F318F9"/>
    <w:rsid w:val="00F66A4F"/>
    <w:rsid w:val="00F81D11"/>
    <w:rsid w:val="00F84F32"/>
    <w:rsid w:val="00F967C1"/>
    <w:rsid w:val="00F97DD1"/>
    <w:rsid w:val="00FA2240"/>
    <w:rsid w:val="00FC559F"/>
    <w:rsid w:val="00FD084C"/>
    <w:rsid w:val="00FD330E"/>
    <w:rsid w:val="00FD44B5"/>
    <w:rsid w:val="00FF0BFA"/>
    <w:rsid w:val="00FF1CF1"/>
    <w:rsid w:val="00FF7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16A17"/>
  <w15:chartTrackingRefBased/>
  <w15:docId w15:val="{60E3370C-2C1E-4689-BB60-6C852ADCA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D0B"/>
    <w:pPr>
      <w:spacing w:after="200" w:line="276" w:lineRule="auto"/>
      <w:ind w:left="720"/>
      <w:contextualSpacing/>
    </w:pPr>
  </w:style>
  <w:style w:type="table" w:styleId="TableGrid">
    <w:name w:val="Table Grid"/>
    <w:basedOn w:val="TableNormal"/>
    <w:uiPriority w:val="39"/>
    <w:rsid w:val="00A32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5EFA"/>
    <w:rPr>
      <w:color w:val="0563C1" w:themeColor="hyperlink"/>
      <w:u w:val="single"/>
    </w:rPr>
  </w:style>
  <w:style w:type="paragraph" w:styleId="Header">
    <w:name w:val="header"/>
    <w:basedOn w:val="Normal"/>
    <w:link w:val="HeaderChar"/>
    <w:uiPriority w:val="99"/>
    <w:unhideWhenUsed/>
    <w:rsid w:val="00EE0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72C"/>
  </w:style>
  <w:style w:type="paragraph" w:styleId="Footer">
    <w:name w:val="footer"/>
    <w:basedOn w:val="Normal"/>
    <w:link w:val="FooterChar"/>
    <w:uiPriority w:val="99"/>
    <w:unhideWhenUsed/>
    <w:rsid w:val="00EE0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72C"/>
  </w:style>
  <w:style w:type="character" w:customStyle="1" w:styleId="UnresolvedMention1">
    <w:name w:val="Unresolved Mention1"/>
    <w:basedOn w:val="DefaultParagraphFont"/>
    <w:uiPriority w:val="99"/>
    <w:semiHidden/>
    <w:unhideWhenUsed/>
    <w:rsid w:val="00742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584625">
      <w:bodyDiv w:val="1"/>
      <w:marLeft w:val="0"/>
      <w:marRight w:val="0"/>
      <w:marTop w:val="0"/>
      <w:marBottom w:val="0"/>
      <w:divBdr>
        <w:top w:val="none" w:sz="0" w:space="0" w:color="auto"/>
        <w:left w:val="none" w:sz="0" w:space="0" w:color="auto"/>
        <w:bottom w:val="none" w:sz="0" w:space="0" w:color="auto"/>
        <w:right w:val="none" w:sz="0" w:space="0" w:color="auto"/>
      </w:divBdr>
    </w:div>
    <w:div w:id="151757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Farrell</dc:creator>
  <cp:keywords/>
  <dc:description/>
  <cp:lastModifiedBy>Leanne Farrell</cp:lastModifiedBy>
  <cp:revision>4</cp:revision>
  <dcterms:created xsi:type="dcterms:W3CDTF">2021-09-27T11:50:00Z</dcterms:created>
  <dcterms:modified xsi:type="dcterms:W3CDTF">2021-09-27T12:19:00Z</dcterms:modified>
</cp:coreProperties>
</file>